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1ED03" w14:textId="77777777" w:rsidR="009B1554" w:rsidRPr="009B1554" w:rsidRDefault="009B1554" w:rsidP="009B1554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color w:val="333333"/>
          <w:sz w:val="26"/>
          <w:szCs w:val="26"/>
          <w:lang w:val="en-GB" w:eastAsia="en-GB"/>
        </w:rPr>
      </w:pPr>
      <w:r w:rsidRPr="009B1554">
        <w:rPr>
          <w:rFonts w:ascii="Calibri" w:eastAsia="Times New Roman" w:hAnsi="Calibri" w:cs="Calibri"/>
          <w:b/>
          <w:bCs/>
          <w:i/>
          <w:iCs/>
          <w:color w:val="222222"/>
          <w:sz w:val="23"/>
          <w:szCs w:val="23"/>
          <w:lang w:val="en-GB" w:eastAsia="en-GB"/>
        </w:rPr>
        <w:fldChar w:fldCharType="begin"/>
      </w:r>
      <w:r w:rsidRPr="009B1554">
        <w:rPr>
          <w:rFonts w:ascii="Calibri" w:eastAsia="Times New Roman" w:hAnsi="Calibri" w:cs="Calibri"/>
          <w:b/>
          <w:bCs/>
          <w:i/>
          <w:iCs/>
          <w:color w:val="222222"/>
          <w:sz w:val="23"/>
          <w:szCs w:val="23"/>
          <w:lang w:val="en-GB" w:eastAsia="en-GB"/>
        </w:rPr>
        <w:instrText xml:space="preserve"> HYPERLINK "https://lege5.ro/Gratuit/geytqobqgu/anexa-nr-iii-ordin-5166-2008?dp=gm4dcmzxgyzti" \t "_blank" </w:instrText>
      </w:r>
      <w:r w:rsidRPr="009B1554">
        <w:rPr>
          <w:rFonts w:ascii="Calibri" w:eastAsia="Times New Roman" w:hAnsi="Calibri" w:cs="Calibri"/>
          <w:b/>
          <w:bCs/>
          <w:i/>
          <w:iCs/>
          <w:color w:val="222222"/>
          <w:sz w:val="23"/>
          <w:szCs w:val="23"/>
          <w:lang w:val="en-GB" w:eastAsia="en-GB"/>
        </w:rPr>
        <w:fldChar w:fldCharType="separate"/>
      </w:r>
      <w:r w:rsidRPr="009B1554">
        <w:rPr>
          <w:rFonts w:ascii="Calibri" w:eastAsia="Times New Roman" w:hAnsi="Calibri" w:cs="Calibri"/>
          <w:b/>
          <w:bCs/>
          <w:i/>
          <w:iCs/>
          <w:color w:val="333333"/>
          <w:sz w:val="23"/>
          <w:szCs w:val="23"/>
          <w:u w:val="single"/>
          <w:lang w:val="en-GB" w:eastAsia="en-GB"/>
        </w:rPr>
        <w:t>ANEXA Nr III</w:t>
      </w:r>
      <w:r w:rsidRPr="009B1554">
        <w:rPr>
          <w:rFonts w:ascii="Calibri" w:eastAsia="Times New Roman" w:hAnsi="Calibri" w:cs="Calibri"/>
          <w:b/>
          <w:bCs/>
          <w:i/>
          <w:iCs/>
          <w:color w:val="222222"/>
          <w:sz w:val="23"/>
          <w:szCs w:val="23"/>
          <w:lang w:val="en-GB" w:eastAsia="en-GB"/>
        </w:rPr>
        <w:fldChar w:fldCharType="end"/>
      </w:r>
      <w:r w:rsidRPr="009B1554">
        <w:rPr>
          <w:rFonts w:ascii="Calibri" w:eastAsia="Times New Roman" w:hAnsi="Calibri" w:cs="Calibri"/>
          <w:b/>
          <w:bCs/>
          <w:i/>
          <w:iCs/>
          <w:color w:val="222222"/>
          <w:sz w:val="23"/>
          <w:szCs w:val="23"/>
          <w:lang w:val="en-GB" w:eastAsia="en-GB"/>
        </w:rPr>
        <w:t> - </w:t>
      </w:r>
      <w:hyperlink r:id="rId5" w:tgtFrame="_blank" w:history="1">
        <w:r w:rsidRPr="009B1554">
          <w:rPr>
            <w:rFonts w:ascii="Calibri" w:eastAsia="Times New Roman" w:hAnsi="Calibri" w:cs="Calibri"/>
            <w:b/>
            <w:bCs/>
            <w:i/>
            <w:iCs/>
            <w:color w:val="333333"/>
            <w:sz w:val="23"/>
            <w:szCs w:val="23"/>
            <w:u w:val="single"/>
            <w:lang w:val="en-GB" w:eastAsia="en-GB"/>
          </w:rPr>
          <w:t xml:space="preserve">PROBELE DE APTITUDINI SPORTIVE </w:t>
        </w:r>
        <w:proofErr w:type="spellStart"/>
        <w:r w:rsidRPr="009B1554">
          <w:rPr>
            <w:rFonts w:ascii="Calibri" w:eastAsia="Times New Roman" w:hAnsi="Calibri" w:cs="Calibri"/>
            <w:b/>
            <w:bCs/>
            <w:i/>
            <w:iCs/>
            <w:color w:val="333333"/>
            <w:sz w:val="23"/>
            <w:szCs w:val="23"/>
            <w:u w:val="single"/>
            <w:lang w:val="en-GB" w:eastAsia="en-GB"/>
          </w:rPr>
          <w:t>pentru</w:t>
        </w:r>
        <w:proofErr w:type="spellEnd"/>
        <w:r w:rsidRPr="009B1554">
          <w:rPr>
            <w:rFonts w:ascii="Calibri" w:eastAsia="Times New Roman" w:hAnsi="Calibri" w:cs="Calibri"/>
            <w:b/>
            <w:bCs/>
            <w:i/>
            <w:iCs/>
            <w:color w:val="333333"/>
            <w:sz w:val="23"/>
            <w:szCs w:val="23"/>
            <w:u w:val="single"/>
            <w:lang w:val="en-GB" w:eastAsia="en-GB"/>
          </w:rPr>
          <w:t xml:space="preserve"> </w:t>
        </w:r>
        <w:proofErr w:type="spellStart"/>
        <w:r w:rsidRPr="009B1554">
          <w:rPr>
            <w:rFonts w:ascii="Calibri" w:eastAsia="Times New Roman" w:hAnsi="Calibri" w:cs="Calibri"/>
            <w:b/>
            <w:bCs/>
            <w:i/>
            <w:iCs/>
            <w:color w:val="333333"/>
            <w:sz w:val="23"/>
            <w:szCs w:val="23"/>
            <w:u w:val="single"/>
            <w:lang w:val="en-GB" w:eastAsia="en-GB"/>
          </w:rPr>
          <w:t>admiterea</w:t>
        </w:r>
        <w:proofErr w:type="spellEnd"/>
        <w:r w:rsidRPr="009B1554">
          <w:rPr>
            <w:rFonts w:ascii="Calibri" w:eastAsia="Times New Roman" w:hAnsi="Calibri" w:cs="Calibri"/>
            <w:b/>
            <w:bCs/>
            <w:i/>
            <w:iCs/>
            <w:color w:val="333333"/>
            <w:sz w:val="23"/>
            <w:szCs w:val="23"/>
            <w:u w:val="single"/>
            <w:lang w:val="en-GB" w:eastAsia="en-GB"/>
          </w:rPr>
          <w:t xml:space="preserve"> </w:t>
        </w:r>
        <w:proofErr w:type="spellStart"/>
        <w:r w:rsidRPr="009B1554">
          <w:rPr>
            <w:rFonts w:ascii="Calibri" w:eastAsia="Times New Roman" w:hAnsi="Calibri" w:cs="Calibri"/>
            <w:b/>
            <w:bCs/>
            <w:i/>
            <w:iCs/>
            <w:color w:val="333333"/>
            <w:sz w:val="23"/>
            <w:szCs w:val="23"/>
            <w:u w:val="single"/>
            <w:lang w:val="en-GB" w:eastAsia="en-GB"/>
          </w:rPr>
          <w:t>în</w:t>
        </w:r>
        <w:proofErr w:type="spellEnd"/>
        <w:r w:rsidRPr="009B1554">
          <w:rPr>
            <w:rFonts w:ascii="Calibri" w:eastAsia="Times New Roman" w:hAnsi="Calibri" w:cs="Calibri"/>
            <w:b/>
            <w:bCs/>
            <w:i/>
            <w:iCs/>
            <w:color w:val="333333"/>
            <w:sz w:val="23"/>
            <w:szCs w:val="23"/>
            <w:u w:val="single"/>
            <w:lang w:val="en-GB" w:eastAsia="en-GB"/>
          </w:rPr>
          <w:t xml:space="preserve"> </w:t>
        </w:r>
        <w:proofErr w:type="spellStart"/>
        <w:r w:rsidRPr="009B1554">
          <w:rPr>
            <w:rFonts w:ascii="Calibri" w:eastAsia="Times New Roman" w:hAnsi="Calibri" w:cs="Calibri"/>
            <w:b/>
            <w:bCs/>
            <w:i/>
            <w:iCs/>
            <w:color w:val="333333"/>
            <w:sz w:val="23"/>
            <w:szCs w:val="23"/>
            <w:u w:val="single"/>
            <w:lang w:val="en-GB" w:eastAsia="en-GB"/>
          </w:rPr>
          <w:t>liceele</w:t>
        </w:r>
        <w:proofErr w:type="spellEnd"/>
        <w:r w:rsidRPr="009B1554">
          <w:rPr>
            <w:rFonts w:ascii="Calibri" w:eastAsia="Times New Roman" w:hAnsi="Calibri" w:cs="Calibri"/>
            <w:b/>
            <w:bCs/>
            <w:i/>
            <w:iCs/>
            <w:color w:val="333333"/>
            <w:sz w:val="23"/>
            <w:szCs w:val="23"/>
            <w:u w:val="single"/>
            <w:lang w:val="en-GB" w:eastAsia="en-GB"/>
          </w:rPr>
          <w:t xml:space="preserve"> </w:t>
        </w:r>
        <w:proofErr w:type="spellStart"/>
        <w:r w:rsidRPr="009B1554">
          <w:rPr>
            <w:rFonts w:ascii="Calibri" w:eastAsia="Times New Roman" w:hAnsi="Calibri" w:cs="Calibri"/>
            <w:b/>
            <w:bCs/>
            <w:i/>
            <w:iCs/>
            <w:color w:val="333333"/>
            <w:sz w:val="23"/>
            <w:szCs w:val="23"/>
            <w:u w:val="single"/>
            <w:lang w:val="en-GB" w:eastAsia="en-GB"/>
          </w:rPr>
          <w:t>vocaţionale</w:t>
        </w:r>
        <w:proofErr w:type="spellEnd"/>
        <w:r w:rsidRPr="009B1554">
          <w:rPr>
            <w:rFonts w:ascii="Calibri" w:eastAsia="Times New Roman" w:hAnsi="Calibri" w:cs="Calibri"/>
            <w:b/>
            <w:bCs/>
            <w:i/>
            <w:iCs/>
            <w:color w:val="333333"/>
            <w:sz w:val="23"/>
            <w:szCs w:val="23"/>
            <w:u w:val="single"/>
            <w:lang w:val="en-GB" w:eastAsia="en-GB"/>
          </w:rPr>
          <w:t xml:space="preserve"> (</w:t>
        </w:r>
        <w:proofErr w:type="spellStart"/>
        <w:r w:rsidRPr="009B1554">
          <w:rPr>
            <w:rFonts w:ascii="Calibri" w:eastAsia="Times New Roman" w:hAnsi="Calibri" w:cs="Calibri"/>
            <w:b/>
            <w:bCs/>
            <w:i/>
            <w:iCs/>
            <w:color w:val="333333"/>
            <w:sz w:val="23"/>
            <w:szCs w:val="23"/>
            <w:u w:val="single"/>
            <w:lang w:val="en-GB" w:eastAsia="en-GB"/>
          </w:rPr>
          <w:t>clasele</w:t>
        </w:r>
        <w:proofErr w:type="spellEnd"/>
        <w:r w:rsidRPr="009B1554">
          <w:rPr>
            <w:rFonts w:ascii="Calibri" w:eastAsia="Times New Roman" w:hAnsi="Calibri" w:cs="Calibri"/>
            <w:b/>
            <w:bCs/>
            <w:i/>
            <w:iCs/>
            <w:color w:val="333333"/>
            <w:sz w:val="23"/>
            <w:szCs w:val="23"/>
            <w:u w:val="single"/>
            <w:lang w:val="en-GB" w:eastAsia="en-GB"/>
          </w:rPr>
          <w:t xml:space="preserve"> cu program </w:t>
        </w:r>
        <w:proofErr w:type="spellStart"/>
        <w:r w:rsidRPr="009B1554">
          <w:rPr>
            <w:rFonts w:ascii="Calibri" w:eastAsia="Times New Roman" w:hAnsi="Calibri" w:cs="Calibri"/>
            <w:b/>
            <w:bCs/>
            <w:i/>
            <w:iCs/>
            <w:color w:val="333333"/>
            <w:sz w:val="23"/>
            <w:szCs w:val="23"/>
            <w:u w:val="single"/>
            <w:lang w:val="en-GB" w:eastAsia="en-GB"/>
          </w:rPr>
          <w:t>sportiv</w:t>
        </w:r>
        <w:proofErr w:type="spellEnd"/>
        <w:r w:rsidRPr="009B1554">
          <w:rPr>
            <w:rFonts w:ascii="Calibri" w:eastAsia="Times New Roman" w:hAnsi="Calibri" w:cs="Calibri"/>
            <w:b/>
            <w:bCs/>
            <w:i/>
            <w:iCs/>
            <w:color w:val="333333"/>
            <w:sz w:val="23"/>
            <w:szCs w:val="23"/>
            <w:u w:val="single"/>
            <w:lang w:val="en-GB" w:eastAsia="en-GB"/>
          </w:rPr>
          <w:t xml:space="preserve">); </w:t>
        </w:r>
        <w:proofErr w:type="spellStart"/>
        <w:r w:rsidRPr="009B1554">
          <w:rPr>
            <w:rFonts w:ascii="Calibri" w:eastAsia="Times New Roman" w:hAnsi="Calibri" w:cs="Calibri"/>
            <w:b/>
            <w:bCs/>
            <w:i/>
            <w:iCs/>
            <w:color w:val="333333"/>
            <w:sz w:val="23"/>
            <w:szCs w:val="23"/>
            <w:u w:val="single"/>
            <w:lang w:val="en-GB" w:eastAsia="en-GB"/>
          </w:rPr>
          <w:t>profil</w:t>
        </w:r>
        <w:proofErr w:type="spellEnd"/>
        <w:r w:rsidRPr="009B1554">
          <w:rPr>
            <w:rFonts w:ascii="Calibri" w:eastAsia="Times New Roman" w:hAnsi="Calibri" w:cs="Calibri"/>
            <w:b/>
            <w:bCs/>
            <w:i/>
            <w:iCs/>
            <w:color w:val="333333"/>
            <w:sz w:val="23"/>
            <w:szCs w:val="23"/>
            <w:u w:val="single"/>
            <w:lang w:val="en-GB" w:eastAsia="en-GB"/>
          </w:rPr>
          <w:t xml:space="preserve"> </w:t>
        </w:r>
        <w:proofErr w:type="spellStart"/>
        <w:r w:rsidRPr="009B1554">
          <w:rPr>
            <w:rFonts w:ascii="Calibri" w:eastAsia="Times New Roman" w:hAnsi="Calibri" w:cs="Calibri"/>
            <w:b/>
            <w:bCs/>
            <w:i/>
            <w:iCs/>
            <w:color w:val="333333"/>
            <w:sz w:val="23"/>
            <w:szCs w:val="23"/>
            <w:u w:val="single"/>
            <w:lang w:val="en-GB" w:eastAsia="en-GB"/>
          </w:rPr>
          <w:t>sportiv</w:t>
        </w:r>
        <w:proofErr w:type="spellEnd"/>
      </w:hyperlink>
      <w:r w:rsidRPr="009B1554">
        <w:rPr>
          <w:rFonts w:ascii="Calibri" w:eastAsia="Times New Roman" w:hAnsi="Calibri" w:cs="Calibri"/>
          <w:b/>
          <w:bCs/>
          <w:i/>
          <w:iCs/>
          <w:color w:val="222222"/>
          <w:sz w:val="23"/>
          <w:szCs w:val="23"/>
          <w:lang w:val="en-GB" w:eastAsia="en-GB"/>
        </w:rPr>
        <w:t> -</w:t>
      </w:r>
      <w:r w:rsidRPr="009B1554">
        <w:rPr>
          <w:rFonts w:ascii="Calibri" w:eastAsia="Times New Roman" w:hAnsi="Calibri" w:cs="Calibri"/>
          <w:b/>
          <w:bCs/>
          <w:i/>
          <w:iCs/>
          <w:color w:val="222222"/>
          <w:sz w:val="23"/>
          <w:szCs w:val="23"/>
          <w:lang w:val="en-GB" w:eastAsia="en-GB"/>
        </w:rPr>
        <w:br/>
      </w:r>
      <w:hyperlink r:id="rId6" w:anchor="p-38138150" w:tgtFrame="_blank" w:history="1">
        <w:r w:rsidRPr="009B1554">
          <w:rPr>
            <w:rFonts w:ascii="Calibri" w:eastAsia="Times New Roman" w:hAnsi="Calibri" w:cs="Calibri"/>
            <w:color w:val="1A86B6"/>
            <w:sz w:val="26"/>
            <w:szCs w:val="26"/>
            <w:u w:val="single"/>
            <w:lang w:val="en-GB" w:eastAsia="en-GB"/>
          </w:rPr>
          <w:t>FOTBAL</w:t>
        </w:r>
      </w:hyperlink>
    </w:p>
    <w:p w14:paraId="125E5C31" w14:textId="77777777" w:rsidR="009B1554" w:rsidRPr="009B1554" w:rsidRDefault="009B1554" w:rsidP="009B1554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  <w:lang w:val="en-GB" w:eastAsia="en-GB"/>
        </w:rPr>
      </w:pPr>
      <w:r w:rsidRPr="009B1554">
        <w:rPr>
          <w:rFonts w:ascii="Calibri" w:eastAsia="Times New Roman" w:hAnsi="Calibri" w:cs="Calibri"/>
          <w:b/>
          <w:bCs/>
          <w:color w:val="222222"/>
          <w:sz w:val="26"/>
          <w:szCs w:val="26"/>
          <w:lang w:val="en-GB" w:eastAsia="en-GB"/>
        </w:rPr>
        <w:t>A.</w:t>
      </w:r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 PROBE ŞI NORME PENTRU EVALUAREA CALITĂŢILOR MOTRICE</w:t>
      </w:r>
    </w:p>
    <w:tbl>
      <w:tblPr>
        <w:tblW w:w="69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373"/>
        <w:gridCol w:w="1944"/>
        <w:gridCol w:w="464"/>
        <w:gridCol w:w="463"/>
        <w:gridCol w:w="463"/>
        <w:gridCol w:w="463"/>
        <w:gridCol w:w="463"/>
        <w:gridCol w:w="463"/>
        <w:gridCol w:w="463"/>
        <w:gridCol w:w="463"/>
        <w:gridCol w:w="463"/>
        <w:gridCol w:w="490"/>
      </w:tblGrid>
      <w:tr w:rsidR="009B1554" w:rsidRPr="009B1554" w14:paraId="2BE10916" w14:textId="77777777" w:rsidTr="009B1554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37DF2" w14:textId="77777777" w:rsidR="009B1554" w:rsidRPr="009B1554" w:rsidRDefault="009B1554" w:rsidP="009B155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6"/>
                <w:szCs w:val="26"/>
                <w:lang w:val="en-GB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384F5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06EE3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AEA09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712095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BA847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395D1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74D98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86B74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F1391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E4DA9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617C5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AD66F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9B1554" w:rsidRPr="009B1554" w14:paraId="350949F3" w14:textId="77777777" w:rsidTr="009B1554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663A3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94B78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Nr.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crt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0F9C3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Probe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şi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norme</w:t>
            </w:r>
            <w:proofErr w:type="spellEnd"/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A6609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Valoarea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notelor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acordate</w:t>
            </w:r>
            <w:proofErr w:type="spellEnd"/>
          </w:p>
        </w:tc>
      </w:tr>
      <w:tr w:rsidR="009B1554" w:rsidRPr="009B1554" w14:paraId="7BE2080F" w14:textId="77777777" w:rsidTr="009B1554">
        <w:trPr>
          <w:trHeight w:val="55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6D195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38326F5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97A5913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8001A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Nota 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8A2E2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Nota 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DB635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Nota 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3DDB4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Nota 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D230C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Nota 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66956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Nota 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3EA40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Nota 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E6335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Nota 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0A673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Nota 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E341C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Nota 10</w:t>
            </w:r>
          </w:p>
        </w:tc>
      </w:tr>
      <w:tr w:rsidR="009B1554" w:rsidRPr="009B1554" w14:paraId="43691C0A" w14:textId="77777777" w:rsidTr="009B1554">
        <w:trPr>
          <w:trHeight w:val="55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5C2B40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3FD35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5B49E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Alergare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de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viteză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50 m cu start de sus (sec.)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EED7D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8,0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990F4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7,9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AB17D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7,8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7E1E0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7,7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12391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7,6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E5FAC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7,5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915D7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7,4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7901B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7,3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01BB9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7,2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45FB9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7,1</w:t>
            </w:r>
          </w:p>
        </w:tc>
      </w:tr>
      <w:tr w:rsidR="009B1554" w:rsidRPr="009B1554" w14:paraId="3A2A1BF4" w14:textId="77777777" w:rsidTr="009B1554">
        <w:trPr>
          <w:trHeight w:val="55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591B0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2CF8C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2.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11A0F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Alergare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de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rezistenţă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2.000 m (min.)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17003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8,15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316A2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8,10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7FBC7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8,05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2BA3D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8,00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F91CC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7,55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91E91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7,50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68A40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7,45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29078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7,40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D0F8E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7,35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A8AC3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7,30</w:t>
            </w:r>
          </w:p>
        </w:tc>
      </w:tr>
      <w:tr w:rsidR="009B1554" w:rsidRPr="009B1554" w14:paraId="47AA695C" w14:textId="77777777" w:rsidTr="009B1554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F338F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9DF93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3.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2D029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Forţa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musculaturii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abdominale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(nr.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repetări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în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30 sec.)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892DB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6ACDB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22A79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4206D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CBF7A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A88E7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3011A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E0D99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C8789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8949E" w14:textId="77777777" w:rsidR="009B1554" w:rsidRPr="009B1554" w:rsidRDefault="009B1554" w:rsidP="009B1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30</w:t>
            </w:r>
          </w:p>
        </w:tc>
      </w:tr>
    </w:tbl>
    <w:p w14:paraId="6F98C0D7" w14:textId="77777777" w:rsidR="009B1554" w:rsidRPr="009B1554" w:rsidRDefault="009B1554" w:rsidP="009B1554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  <w:lang w:val="en-GB" w:eastAsia="en-GB"/>
        </w:rPr>
      </w:pPr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br/>
      </w:r>
    </w:p>
    <w:p w14:paraId="522AF0D0" w14:textId="77777777" w:rsidR="009B1554" w:rsidRPr="009B1554" w:rsidRDefault="009B1554" w:rsidP="009B1554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  <w:lang w:val="en-GB" w:eastAsia="en-GB"/>
        </w:rPr>
      </w:pPr>
      <w:r w:rsidRPr="009B1554">
        <w:rPr>
          <w:rFonts w:ascii="Calibri" w:eastAsia="Times New Roman" w:hAnsi="Calibri" w:cs="Calibri"/>
          <w:b/>
          <w:bCs/>
          <w:color w:val="222222"/>
          <w:sz w:val="26"/>
          <w:szCs w:val="26"/>
          <w:lang w:val="en-GB" w:eastAsia="en-GB"/>
        </w:rPr>
        <w:t>B.</w:t>
      </w:r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 PROBE SPECIFICE</w:t>
      </w:r>
    </w:p>
    <w:tbl>
      <w:tblPr>
        <w:tblW w:w="7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388"/>
        <w:gridCol w:w="2424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503"/>
      </w:tblGrid>
      <w:tr w:rsidR="009B1554" w:rsidRPr="009B1554" w14:paraId="3A6266BC" w14:textId="77777777" w:rsidTr="009B1554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6E76A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893DD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D74A2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01B56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5535D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BD534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F0222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1AED0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C40F3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46686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DD7A8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70B9E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59719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9B1554" w:rsidRPr="009B1554" w14:paraId="160300D9" w14:textId="77777777" w:rsidTr="009B1554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C0D2A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2006A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Nr.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crt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6BB99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Probe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şi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norme</w:t>
            </w:r>
            <w:proofErr w:type="spellEnd"/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7B54B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Valoarea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notelor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acordate</w:t>
            </w:r>
            <w:proofErr w:type="spellEnd"/>
          </w:p>
        </w:tc>
      </w:tr>
      <w:tr w:rsidR="009B1554" w:rsidRPr="009B1554" w14:paraId="4640CFA9" w14:textId="77777777" w:rsidTr="009B1554">
        <w:trPr>
          <w:trHeight w:val="55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44F64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3A6588A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F9F7C3B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D8B98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Nota 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12DD9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Nota 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89966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Nota 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1C768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Nota 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BA317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Nota 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CA00B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Nota 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4950C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Nota 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6B90B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Nota 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579A4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Nota 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86D95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Nota 10</w:t>
            </w:r>
          </w:p>
        </w:tc>
      </w:tr>
      <w:tr w:rsidR="009B1554" w:rsidRPr="009B1554" w14:paraId="1A6F8926" w14:textId="77777777" w:rsidTr="009B1554">
        <w:trPr>
          <w:trHeight w:val="76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B5AC4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5D8EA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DF35F6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Tras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la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poartă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de la 16 m, minge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statică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- 10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execuţii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(nr. </w:t>
            </w:r>
            <w:proofErr w:type="spellStart"/>
            <w:proofErr w:type="gram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reuşite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)*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261DF9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5899D1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11E840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07CCDF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4B56F7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53EDF1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DBF079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51518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2709F8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6372C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10</w:t>
            </w:r>
          </w:p>
        </w:tc>
      </w:tr>
      <w:tr w:rsidR="009B1554" w:rsidRPr="009B1554" w14:paraId="3CD60912" w14:textId="77777777" w:rsidTr="009B1554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D3B70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0E2035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2.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F6A05E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Dribling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printre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5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jaloane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(</w:t>
            </w:r>
            <w:proofErr w:type="gram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sec.)*</w:t>
            </w:r>
            <w:proofErr w:type="gram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730D98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12,8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DD32B9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12,6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EFA705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12,4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E72D0D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12,2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B83B70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12,0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D314D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11,8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E902F5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11,6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233C63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11,4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D04B19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11,2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DDF392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11,0</w:t>
            </w:r>
          </w:p>
        </w:tc>
      </w:tr>
      <w:tr w:rsidR="009B1554" w:rsidRPr="009B1554" w14:paraId="3AB04214" w14:textId="77777777" w:rsidTr="009B1554">
        <w:trPr>
          <w:trHeight w:val="55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6DA11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8B8E9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3.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2A8A7F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Controlul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balonului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timp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de 1 min. (nr. </w:t>
            </w:r>
            <w:proofErr w:type="spellStart"/>
            <w:proofErr w:type="gram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execuţii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)*</w:t>
            </w:r>
            <w:proofErr w:type="gram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**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1031C2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51B0A0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F1B91A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6DF27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BCAAA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A9A07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D3AFD8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0DDF3D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A04F8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DD87D1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80</w:t>
            </w:r>
          </w:p>
        </w:tc>
      </w:tr>
      <w:tr w:rsidR="009B1554" w:rsidRPr="009B1554" w14:paraId="4C400F7B" w14:textId="77777777" w:rsidTr="009B1554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3DB59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62B641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4.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6BC0B" w14:textId="77777777" w:rsidR="009B1554" w:rsidRPr="009B1554" w:rsidRDefault="009B1554" w:rsidP="009B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Joc bilateral pe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teren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normal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sau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redus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-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două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reprize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de 15 min.</w:t>
            </w:r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8E96E" w14:textId="77777777" w:rsidR="009B1554" w:rsidRPr="009B1554" w:rsidRDefault="009B1554" w:rsidP="009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Se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apreciază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corectitudinea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şi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eficienţa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execuţiilor</w:t>
            </w:r>
            <w:proofErr w:type="spellEnd"/>
            <w:r w:rsidRPr="009B1554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.</w:t>
            </w:r>
          </w:p>
        </w:tc>
      </w:tr>
    </w:tbl>
    <w:p w14:paraId="509EB886" w14:textId="77777777" w:rsidR="009B1554" w:rsidRPr="009B1554" w:rsidRDefault="009B1554" w:rsidP="009B1554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  <w:lang w:val="en-GB" w:eastAsia="en-GB"/>
        </w:rPr>
      </w:pPr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br/>
      </w:r>
    </w:p>
    <w:p w14:paraId="7419DA86" w14:textId="77777777" w:rsidR="009B1554" w:rsidRPr="009B1554" w:rsidRDefault="009B1554" w:rsidP="009B1554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  <w:lang w:val="en-GB" w:eastAsia="en-GB"/>
        </w:rPr>
      </w:pPr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*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Mingea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trebuie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să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treacă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printre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barele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porţii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regulamentare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fără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să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atingă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solul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.</w:t>
      </w:r>
    </w:p>
    <w:p w14:paraId="1EE12B76" w14:textId="77777777" w:rsidR="009B1554" w:rsidRPr="009B1554" w:rsidRDefault="009B1554" w:rsidP="009B1554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  <w:lang w:val="en-GB" w:eastAsia="en-GB"/>
        </w:rPr>
      </w:pPr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**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Jaloanele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sunt situate la 3 m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unul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faţă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de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celălalt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.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Elevul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şi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mingea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se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află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la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distanţa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de 1metru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faţă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de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primul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jalon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.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Traseul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se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parcurge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dus-întors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.</w:t>
      </w:r>
    </w:p>
    <w:p w14:paraId="3F4D0D2F" w14:textId="77777777" w:rsidR="009B1554" w:rsidRPr="009B1554" w:rsidRDefault="009B1554" w:rsidP="009B1554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  <w:lang w:val="en-GB" w:eastAsia="en-GB"/>
        </w:rPr>
      </w:pPr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***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Controlul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balonului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prin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lovituri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succesive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,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fără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ca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acesta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să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atingă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solul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(cu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orice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segment al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corpului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permis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de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regulament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). Se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acordă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două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încercări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,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notându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-se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cea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mai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bună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.</w:t>
      </w:r>
    </w:p>
    <w:p w14:paraId="09FF8A36" w14:textId="62B60EE4" w:rsidR="009B1554" w:rsidRDefault="009B1554" w:rsidP="009B1554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</w:pPr>
      <w:r w:rsidRPr="009B1554">
        <w:rPr>
          <w:rFonts w:ascii="Calibri" w:eastAsia="Times New Roman" w:hAnsi="Calibri" w:cs="Calibri"/>
          <w:b/>
          <w:bCs/>
          <w:color w:val="222222"/>
          <w:sz w:val="26"/>
          <w:szCs w:val="26"/>
          <w:lang w:val="en-GB" w:eastAsia="en-GB"/>
        </w:rPr>
        <w:t>C.</w:t>
      </w:r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 CERINŢE MORFOLOGICE: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talie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</w:t>
      </w:r>
      <w:proofErr w:type="spellStart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>minimală</w:t>
      </w:r>
      <w:proofErr w:type="spellEnd"/>
      <w:r w:rsidRPr="009B1554">
        <w:rPr>
          <w:rFonts w:ascii="Calibri" w:eastAsia="Times New Roman" w:hAnsi="Calibri" w:cs="Calibri"/>
          <w:color w:val="444444"/>
          <w:sz w:val="26"/>
          <w:szCs w:val="26"/>
          <w:lang w:val="en-GB" w:eastAsia="en-GB"/>
        </w:rPr>
        <w:t xml:space="preserve"> - 172 cm.</w:t>
      </w:r>
    </w:p>
    <w:p w14:paraId="0A92CA3B" w14:textId="77777777" w:rsidR="009B1554" w:rsidRPr="009B1554" w:rsidRDefault="009B1554" w:rsidP="009B1554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  <w:lang w:val="en-GB" w:eastAsia="en-GB"/>
        </w:rPr>
      </w:pPr>
    </w:p>
    <w:p w14:paraId="701E0540" w14:textId="77777777" w:rsidR="00380D00" w:rsidRDefault="00380D00"/>
    <w:sectPr w:rsidR="00380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600EC"/>
    <w:multiLevelType w:val="multilevel"/>
    <w:tmpl w:val="2E54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54"/>
    <w:rsid w:val="00380D00"/>
    <w:rsid w:val="009B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72C84"/>
  <w15:chartTrackingRefBased/>
  <w15:docId w15:val="{C28D42F9-B910-4BC0-8AF4-EA2D7B14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55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9B1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1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e5.ro/Gratuit/geytqobqgu/ordinul-nr-5166-2008-privind-aprobarea-metodologiei-de-organizare-si-desfasurare-si-a-calendarului-admiterii-in-invatamantul-liceal-si-profesional-de-stat-pentru-anul-scolar-2009-2010?pid=38138150" TargetMode="External"/><Relationship Id="rId5" Type="http://schemas.openxmlformats.org/officeDocument/2006/relationships/hyperlink" Target="https://lege5.ro/Gratuit/geytqobqgu/probele-de-aptitudini-sportive-pentru-admiterea-in-liceele-vocationale-clasele-cu-program-sportiv-profil-sportiv-ordin-5166-2008-anexa-nr-iii?dp=gm4dcmzyga3t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2024-05-20T06:31:00Z</cp:lastPrinted>
  <dcterms:created xsi:type="dcterms:W3CDTF">2024-05-20T06:29:00Z</dcterms:created>
  <dcterms:modified xsi:type="dcterms:W3CDTF">2024-05-20T06:31:00Z</dcterms:modified>
</cp:coreProperties>
</file>