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8AE8" w14:textId="5A06D170" w:rsidR="00D27BF6" w:rsidRDefault="005C1CCB">
      <w:r>
        <w:t xml:space="preserve">Nr. </w:t>
      </w:r>
      <w:r w:rsidR="00216D4C">
        <w:t>6</w:t>
      </w:r>
      <w:r w:rsidR="009A4E60">
        <w:t xml:space="preserve"> </w:t>
      </w:r>
      <w:r>
        <w:t xml:space="preserve">din </w:t>
      </w:r>
      <w:r w:rsidR="00B07AAA">
        <w:t>25</w:t>
      </w:r>
      <w:r>
        <w:t>.</w:t>
      </w:r>
      <w:r w:rsidR="007A270E">
        <w:t>0</w:t>
      </w:r>
      <w:r w:rsidR="00B07AAA">
        <w:t>5</w:t>
      </w:r>
      <w:r>
        <w:t>.202</w:t>
      </w:r>
      <w:r w:rsidR="00B07AAA">
        <w:t>6</w:t>
      </w:r>
    </w:p>
    <w:p w14:paraId="62127FEF" w14:textId="7AC2D5C1" w:rsidR="002050F1" w:rsidRDefault="002050F1"/>
    <w:p w14:paraId="1F8F3677" w14:textId="542935B1" w:rsidR="002050F1" w:rsidRDefault="002050F1"/>
    <w:p w14:paraId="4BFDA58F" w14:textId="5CC54C1E" w:rsidR="002050F1" w:rsidRDefault="002050F1"/>
    <w:p w14:paraId="78EB0DA2" w14:textId="482CD4D9" w:rsidR="002050F1" w:rsidRDefault="008A0026" w:rsidP="00216D4C">
      <w:pPr>
        <w:ind w:left="708"/>
        <w:jc w:val="center"/>
      </w:pPr>
      <w:r>
        <w:t xml:space="preserve">ANUNȚ SELECȚIE </w:t>
      </w:r>
      <w:r w:rsidR="00C275A7">
        <w:t>ECHIPĂ DE IMPLEMENTARE PENTRU</w:t>
      </w:r>
      <w:r>
        <w:t xml:space="preserve"> PROIECTUL</w:t>
      </w:r>
      <w:r w:rsidR="002050F1">
        <w:t xml:space="preserve"> </w:t>
      </w:r>
      <w:r w:rsidR="00C275A7" w:rsidRPr="00AB6290">
        <w:rPr>
          <w:bCs/>
          <w:lang w:eastAsia="en-GB"/>
        </w:rPr>
        <w:t>PRO IPT-„EDUCAȚIA TEHNICĂ-PUNTEA CĂTRE O CARIERĂ DE SUCCES”</w:t>
      </w:r>
      <w:r w:rsidR="00C275A7">
        <w:rPr>
          <w:bCs/>
          <w:lang w:eastAsia="en-GB"/>
        </w:rPr>
        <w:t xml:space="preserve"> 355299</w:t>
      </w:r>
    </w:p>
    <w:p w14:paraId="2D246101" w14:textId="7EB73AA9" w:rsidR="002050F1" w:rsidRDefault="002050F1" w:rsidP="002050F1">
      <w:r>
        <w:tab/>
      </w:r>
    </w:p>
    <w:p w14:paraId="36CDB695" w14:textId="5ED9AA17" w:rsidR="00B07AAA" w:rsidRDefault="00B07AAA" w:rsidP="00B07AAA">
      <w:pPr>
        <w:pStyle w:val="Listparagraf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FUNCȚIILE ÎN CADRUL PROIECTULUI</w:t>
      </w:r>
    </w:p>
    <w:p w14:paraId="0FD44EA4" w14:textId="77777777" w:rsidR="00B07AAA" w:rsidRPr="007A14AD" w:rsidRDefault="00B07AAA" w:rsidP="00B07AAA">
      <w:pPr>
        <w:ind w:left="708"/>
        <w:rPr>
          <w:lang w:eastAsia="en-GB"/>
        </w:rPr>
      </w:pPr>
    </w:p>
    <w:p w14:paraId="0CE254F6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0374CB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Manager proiect-durata 36 luni,84 ore pe lună, 70 lei net /oră;</w:t>
      </w:r>
    </w:p>
    <w:p w14:paraId="61E22B3F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Asistent manager-durata 36 luni, 84 ore pe lună, 70 lei net pe oră;</w:t>
      </w:r>
    </w:p>
    <w:p w14:paraId="3CA1ED79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Responsabil financiar-durata 36 luni, 42 ore, </w:t>
      </w:r>
      <w:bookmarkStart w:id="0" w:name="_Hlk230597752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70 lei net pe oră;</w:t>
      </w:r>
      <w:bookmarkEnd w:id="0"/>
    </w:p>
    <w:p w14:paraId="2B200FC7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Responsabil achiziții-70 lei net pe oră;</w:t>
      </w:r>
    </w:p>
    <w:p w14:paraId="080A1073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Responsabil grup </w:t>
      </w:r>
      <w:proofErr w:type="spellStart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grup</w:t>
      </w:r>
      <w:proofErr w:type="spellEnd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ţintă-70 lei net pe oră;</w:t>
      </w:r>
    </w:p>
    <w:p w14:paraId="0525C660" w14:textId="77777777" w:rsidR="00B07AAA" w:rsidRPr="00F47777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Asistent grup ţintă-2 posturi -70 lei net pe oră;</w:t>
      </w:r>
    </w:p>
    <w:p w14:paraId="15380601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Responsabil subvenții-70 lei net pe oră;</w:t>
      </w:r>
    </w:p>
    <w:p w14:paraId="214AFF86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Expert organizare campanii și evenimente -70 lei net pe oră;</w:t>
      </w:r>
    </w:p>
    <w:p w14:paraId="55398322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Psiholog-27 luni, 63 ore *9 luni +25 ore*18 luni, 70 lei net pe </w:t>
      </w:r>
      <w:proofErr w:type="spellStart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pe</w:t>
      </w:r>
      <w:proofErr w:type="spellEnd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oră, ;</w:t>
      </w:r>
    </w:p>
    <w:p w14:paraId="1A6885D2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Profesor creșterea nivelului de competență în citit limba română-durata 21 luni, număr de ore pe proiect 700 ore, 52,36 lei net pe oră;</w:t>
      </w:r>
    </w:p>
    <w:p w14:paraId="36E2944B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Profesor creșterea nivelului de competență în citit limba 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engleză-</w:t>
      </w:r>
      <w:bookmarkStart w:id="1" w:name="_Hlk230597904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durata 21 luni, , 700 de ore pe proiect, 70 lei net pe oră;</w:t>
      </w:r>
      <w:bookmarkEnd w:id="1"/>
    </w:p>
    <w:p w14:paraId="2D5FD445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5F3BD0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Profesor creșterea nivelului de competență în matematică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- durata 21 luni, 700 ore pe proiect, 70</w:t>
      </w:r>
      <w:r w:rsidRPr="005F3BD0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lei net pe oră;</w:t>
      </w:r>
    </w:p>
    <w:p w14:paraId="505F186F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5F3BD0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Profesor creșterea nivelului de competență în biologie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-durata 21 luni, 700 de ore pe proiect, 70 de lei pe oră;</w:t>
      </w:r>
    </w:p>
    <w:p w14:paraId="6B392B18" w14:textId="77777777" w:rsidR="00B07AAA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5F3BD0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Profesor creșterea nivelului de competență în fizică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-21 luni, 490 de ore pe proiect, 70 lei pe oră;</w:t>
      </w:r>
    </w:p>
    <w:p w14:paraId="0B373095" w14:textId="77777777" w:rsidR="00B07AAA" w:rsidRPr="005F3BD0" w:rsidRDefault="00B07AAA" w:rsidP="00B07AA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5F3BD0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Profesor creșterea nivelului de competență în geografie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-durata 21 luni, 490 de ore pe proiect, 70 lei pe oră.</w:t>
      </w:r>
      <w:r w:rsidRPr="005F3BD0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</w:t>
      </w:r>
    </w:p>
    <w:p w14:paraId="3EF445AC" w14:textId="77777777" w:rsidR="00B07AAA" w:rsidRDefault="00B07AAA" w:rsidP="00B07AAA">
      <w:pPr>
        <w:pStyle w:val="NormalWeb"/>
      </w:pPr>
      <w:r>
        <w:t>PROFILUL PARTICIPANȚILOR</w:t>
      </w:r>
      <w:r>
        <w:br/>
        <w:t xml:space="preserve">–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cadru</w:t>
      </w:r>
      <w:proofErr w:type="spellEnd"/>
      <w:r>
        <w:t xml:space="preserve"> didactic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didactic auxiliar cu norma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IPT;</w:t>
      </w:r>
      <w:r>
        <w:br/>
        <w:t xml:space="preserve">– </w:t>
      </w:r>
      <w:proofErr w:type="spellStart"/>
      <w:r>
        <w:t>Să</w:t>
      </w:r>
      <w:proofErr w:type="spellEnd"/>
      <w:r>
        <w:t xml:space="preserve"> fie titular pe post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învățământ</w:t>
      </w:r>
      <w:proofErr w:type="spellEnd"/>
      <w:r>
        <w:t xml:space="preserve"> IPT;</w:t>
      </w:r>
      <w:r>
        <w:br/>
        <w:t xml:space="preserve">–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cu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școlar</w:t>
      </w:r>
      <w:proofErr w:type="spellEnd"/>
      <w:r>
        <w:t>;</w:t>
      </w:r>
    </w:p>
    <w:p w14:paraId="5F4F7727" w14:textId="4A1A1E58" w:rsidR="00B07AAA" w:rsidRPr="00A46A96" w:rsidRDefault="00B07AAA" w:rsidP="00B07AAA">
      <w:pPr>
        <w:pStyle w:val="NormalWeb"/>
      </w:pPr>
      <w:r>
        <w:lastRenderedPageBreak/>
        <w:t>-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cu </w:t>
      </w:r>
      <w:proofErr w:type="spellStart"/>
      <w:r>
        <w:t>copii</w:t>
      </w:r>
      <w:proofErr w:type="spellEnd"/>
      <w:r>
        <w:t xml:space="preserve"> cu </w:t>
      </w:r>
      <w:proofErr w:type="spellStart"/>
      <w:r>
        <w:t>nevoi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>;</w:t>
      </w:r>
      <w:r>
        <w:br/>
        <w:t xml:space="preserve">–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dețină</w:t>
      </w:r>
      <w:proofErr w:type="spellEnd"/>
      <w:r>
        <w:t xml:space="preserve">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(</w:t>
      </w:r>
      <w:proofErr w:type="spellStart"/>
      <w:r>
        <w:t>utilizare</w:t>
      </w:r>
      <w:proofErr w:type="spellEnd"/>
      <w:r>
        <w:t xml:space="preserve"> PPT, Word, Excel),</w:t>
      </w:r>
      <w:r>
        <w:br/>
        <w:t xml:space="preserve">– </w:t>
      </w:r>
      <w:proofErr w:type="spellStart"/>
      <w:r>
        <w:t>Competențe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 </w:t>
      </w:r>
      <w:proofErr w:type="spellStart"/>
      <w:r>
        <w:t>dovedite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anterior.</w:t>
      </w:r>
    </w:p>
    <w:p w14:paraId="069B07C3" w14:textId="004A641B" w:rsidR="00B07AAA" w:rsidRPr="00811D06" w:rsidRDefault="00B07AAA" w:rsidP="00B07AAA">
      <w:pPr>
        <w:rPr>
          <w:b/>
          <w:bCs/>
          <w:color w:val="2C2E36"/>
          <w:lang w:eastAsia="en-GB"/>
        </w:rPr>
      </w:pPr>
    </w:p>
    <w:p w14:paraId="0485693C" w14:textId="77777777" w:rsidR="00B07AAA" w:rsidRPr="003D1F70" w:rsidRDefault="00B07AAA" w:rsidP="00B07AAA">
      <w:pPr>
        <w:rPr>
          <w:color w:val="2C2E36"/>
          <w:lang w:eastAsia="en-GB"/>
        </w:rPr>
      </w:pPr>
      <w:r w:rsidRPr="003D1F70">
        <w:rPr>
          <w:color w:val="2C2E36"/>
          <w:lang w:eastAsia="en-GB"/>
        </w:rPr>
        <w:t>Fișe post</w:t>
      </w:r>
    </w:p>
    <w:p w14:paraId="0D22C86A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Manager proiect</w:t>
      </w:r>
    </w:p>
    <w:p w14:paraId="0A6F4508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Asistent manager</w:t>
      </w:r>
    </w:p>
    <w:p w14:paraId="69B7F20F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Responsabil financiar</w:t>
      </w:r>
    </w:p>
    <w:p w14:paraId="50CE2574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Responsabil achiziții</w:t>
      </w:r>
    </w:p>
    <w:p w14:paraId="0F7FC496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Responsabil grup </w:t>
      </w:r>
      <w:proofErr w:type="spellStart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grup</w:t>
      </w:r>
      <w:proofErr w:type="spellEnd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ţintă</w:t>
      </w:r>
      <w:proofErr w:type="spellEnd"/>
    </w:p>
    <w:p w14:paraId="33A5621E" w14:textId="77777777" w:rsidR="00B07AAA" w:rsidRPr="00F47777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Asistent grup ţintă-2 posturi</w:t>
      </w:r>
    </w:p>
    <w:p w14:paraId="6AB1F881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Responsabil subvenții</w:t>
      </w:r>
    </w:p>
    <w:p w14:paraId="48976460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Expert organizare campanii și evenimente </w:t>
      </w:r>
    </w:p>
    <w:p w14:paraId="72F285D9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Psiholog</w:t>
      </w:r>
    </w:p>
    <w:p w14:paraId="5D05C0E7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Profesor creșterea nivelului de competență în citit limba română</w:t>
      </w:r>
    </w:p>
    <w:p w14:paraId="40C64D7D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Profesor creșterea nivelului de competență în citit limba 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engleză</w:t>
      </w:r>
    </w:p>
    <w:p w14:paraId="129779A6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Profesor creșterea nivelului de competență în 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matematică</w:t>
      </w:r>
    </w:p>
    <w:p w14:paraId="5822827C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Profesor creșterea nivelului de competență în 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biologie</w:t>
      </w:r>
    </w:p>
    <w:p w14:paraId="3EF4BD31" w14:textId="77777777" w:rsidR="00B07AAA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Profesor creșterea nivelului de competență în 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fizică</w:t>
      </w: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</w:t>
      </w:r>
    </w:p>
    <w:p w14:paraId="4E0ADB17" w14:textId="77777777" w:rsidR="00B07AAA" w:rsidRPr="00A07A26" w:rsidRDefault="00B07AAA" w:rsidP="00B07AA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</w:pP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Profesor creșterea nivelului de competență în </w:t>
      </w:r>
      <w:r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>geografie</w:t>
      </w:r>
      <w:r w:rsidRPr="00A07A26">
        <w:rPr>
          <w:rFonts w:ascii="Times New Roman" w:hAnsi="Times New Roman" w:cs="Times New Roman"/>
          <w:color w:val="2C2E36"/>
          <w:sz w:val="24"/>
          <w:szCs w:val="24"/>
          <w:lang w:val="ro-RO" w:eastAsia="en-GB"/>
        </w:rPr>
        <w:t xml:space="preserve"> </w:t>
      </w:r>
    </w:p>
    <w:p w14:paraId="1183D67A" w14:textId="77777777" w:rsidR="00B07AAA" w:rsidRPr="003D1F70" w:rsidRDefault="00B07AAA" w:rsidP="00B07AAA">
      <w:pPr>
        <w:rPr>
          <w:color w:val="2C2E36"/>
          <w:lang w:eastAsia="en-GB"/>
        </w:rPr>
      </w:pPr>
      <w:r w:rsidRPr="003D1F70">
        <w:rPr>
          <w:color w:val="2C2E36"/>
          <w:lang w:eastAsia="en-GB"/>
        </w:rPr>
        <w:t> </w:t>
      </w:r>
    </w:p>
    <w:p w14:paraId="09C7C6FD" w14:textId="77777777" w:rsidR="00B07AAA" w:rsidRDefault="00B07AAA" w:rsidP="00B07AAA">
      <w:pPr>
        <w:rPr>
          <w:color w:val="2C2E36"/>
          <w:lang w:eastAsia="en-GB"/>
        </w:rPr>
      </w:pPr>
      <w:r w:rsidRPr="007A14AD">
        <w:rPr>
          <w:color w:val="2C2E36"/>
          <w:lang w:eastAsia="en-GB"/>
        </w:rPr>
        <w:t> </w:t>
      </w:r>
    </w:p>
    <w:p w14:paraId="1C0279DF" w14:textId="77777777" w:rsidR="00216D4C" w:rsidRDefault="00216D4C" w:rsidP="00216D4C">
      <w:pPr>
        <w:pStyle w:val="NormalWeb"/>
      </w:pPr>
      <w:proofErr w:type="spellStart"/>
      <w:r w:rsidRPr="00216D4C">
        <w:rPr>
          <w:b/>
          <w:bCs/>
        </w:rPr>
        <w:t>Calendarul</w:t>
      </w:r>
      <w:proofErr w:type="spellEnd"/>
      <w:r w:rsidRPr="00216D4C">
        <w:rPr>
          <w:b/>
          <w:bCs/>
        </w:rPr>
        <w:t xml:space="preserve"> </w:t>
      </w:r>
      <w:proofErr w:type="spellStart"/>
      <w:r w:rsidRPr="00216D4C">
        <w:rPr>
          <w:b/>
          <w:bCs/>
        </w:rPr>
        <w:t>selecției</w:t>
      </w:r>
      <w:proofErr w:type="spellEnd"/>
      <w:r w:rsidRPr="00216D4C">
        <w:rPr>
          <w:b/>
          <w:bCs/>
        </w:rPr>
        <w:t xml:space="preserve"> </w:t>
      </w:r>
      <w:proofErr w:type="spellStart"/>
      <w:r w:rsidRPr="00216D4C">
        <w:rPr>
          <w:b/>
          <w:bCs/>
        </w:rPr>
        <w:t>Echipei</w:t>
      </w:r>
      <w:proofErr w:type="spellEnd"/>
      <w:r w:rsidRPr="00216D4C">
        <w:rPr>
          <w:b/>
          <w:bCs/>
        </w:rPr>
        <w:t xml:space="preserve"> de </w:t>
      </w:r>
      <w:proofErr w:type="spellStart"/>
      <w:r w:rsidRPr="00216D4C">
        <w:rPr>
          <w:b/>
          <w:bCs/>
        </w:rPr>
        <w:t>implementare</w:t>
      </w:r>
      <w:proofErr w:type="spellEnd"/>
      <w:r>
        <w:br/>
      </w:r>
      <w:proofErr w:type="spellStart"/>
      <w:r>
        <w:t>Calendarul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>:</w:t>
      </w:r>
      <w:r>
        <w:br/>
        <w:t xml:space="preserve">–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: 27 mai-12 </w:t>
      </w:r>
      <w:proofErr w:type="spellStart"/>
      <w:r>
        <w:t>iunie</w:t>
      </w:r>
      <w:proofErr w:type="spellEnd"/>
      <w:r>
        <w:t xml:space="preserve"> 2026,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8-14.00</w:t>
      </w:r>
    </w:p>
    <w:p w14:paraId="260A22B3" w14:textId="71DFAA60" w:rsidR="00216D4C" w:rsidRDefault="00216D4C" w:rsidP="00216D4C">
      <w:pPr>
        <w:pStyle w:val="NormalWeb"/>
      </w:pPr>
      <w:r>
        <w:t>-</w:t>
      </w:r>
      <w:proofErr w:type="spellStart"/>
      <w:r>
        <w:t>anunțarea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eligibile-12.06.2026, ora 16.00.</w:t>
      </w:r>
      <w:r>
        <w:br/>
        <w:t xml:space="preserve">– </w:t>
      </w:r>
      <w:proofErr w:type="spellStart"/>
      <w:r>
        <w:t>probă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competenţe</w:t>
      </w:r>
      <w:proofErr w:type="spellEnd"/>
      <w:r>
        <w:t xml:space="preserve"> IT: 15 </w:t>
      </w:r>
      <w:proofErr w:type="spellStart"/>
      <w:r>
        <w:t>iunie</w:t>
      </w:r>
      <w:proofErr w:type="spellEnd"/>
      <w:r>
        <w:t xml:space="preserve"> 2026 ora 10.00</w:t>
      </w:r>
      <w:r>
        <w:br/>
        <w:t xml:space="preserve">–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: 17 </w:t>
      </w:r>
      <w:proofErr w:type="spellStart"/>
      <w:r>
        <w:t>iunie</w:t>
      </w:r>
      <w:proofErr w:type="spellEnd"/>
      <w:r>
        <w:t xml:space="preserve"> 2026 ora 15.00</w:t>
      </w:r>
      <w:r>
        <w:br/>
        <w:t xml:space="preserve">–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: 18 </w:t>
      </w:r>
      <w:proofErr w:type="spellStart"/>
      <w:r>
        <w:t>iunie</w:t>
      </w:r>
      <w:proofErr w:type="spellEnd"/>
      <w:r>
        <w:t xml:space="preserve"> 2026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10.00-16.00</w:t>
      </w:r>
      <w:r>
        <w:br/>
        <w:t>-</w:t>
      </w:r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eventualelor</w:t>
      </w:r>
      <w:proofErr w:type="spellEnd"/>
      <w:r>
        <w:t xml:space="preserve"> contestații-19.06.2026</w:t>
      </w:r>
      <w:r>
        <w:br/>
        <w:t xml:space="preserve">– </w:t>
      </w:r>
      <w:proofErr w:type="spellStart"/>
      <w:r>
        <w:t>interviu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motivației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proiect</w:t>
      </w:r>
      <w:proofErr w:type="spellEnd"/>
      <w:r>
        <w:t xml:space="preserve">: 22 </w:t>
      </w:r>
      <w:proofErr w:type="spellStart"/>
      <w:r>
        <w:t>iunie</w:t>
      </w:r>
      <w:proofErr w:type="spellEnd"/>
      <w:r>
        <w:t xml:space="preserve"> 2026 ora 9.00</w:t>
      </w:r>
      <w:r>
        <w:br/>
        <w:t xml:space="preserve">–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la </w:t>
      </w:r>
      <w:proofErr w:type="spellStart"/>
      <w:r>
        <w:t>interviu</w:t>
      </w:r>
      <w:proofErr w:type="spellEnd"/>
      <w:r>
        <w:t xml:space="preserve">: 23 </w:t>
      </w:r>
      <w:proofErr w:type="spellStart"/>
      <w:r>
        <w:t>iunie</w:t>
      </w:r>
      <w:proofErr w:type="spellEnd"/>
      <w:r>
        <w:t xml:space="preserve"> 2026 ora 15.00</w:t>
      </w:r>
      <w:r>
        <w:br/>
        <w:t xml:space="preserve">–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finale: 24 </w:t>
      </w:r>
      <w:proofErr w:type="spellStart"/>
      <w:r>
        <w:t>iunie</w:t>
      </w:r>
      <w:proofErr w:type="spellEnd"/>
      <w:r>
        <w:t xml:space="preserve"> 2026 ora 10.00</w:t>
      </w:r>
      <w:r>
        <w:br/>
      </w:r>
      <w:proofErr w:type="spellStart"/>
      <w:r>
        <w:lastRenderedPageBreak/>
        <w:t>Probele</w:t>
      </w:r>
      <w:proofErr w:type="spellEnd"/>
      <w:r>
        <w:t xml:space="preserve"> </w:t>
      </w:r>
      <w:proofErr w:type="spellStart"/>
      <w:r>
        <w:t>selecției</w:t>
      </w:r>
      <w:proofErr w:type="spellEnd"/>
      <w:r>
        <w:t>:</w:t>
      </w:r>
      <w:r>
        <w:br/>
        <w:t xml:space="preserve">1.Proba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- </w:t>
      </w:r>
      <w:proofErr w:type="spellStart"/>
      <w:r>
        <w:t>Redactarea</w:t>
      </w:r>
      <w:proofErr w:type="spellEnd"/>
      <w:r>
        <w:t xml:space="preserve"> a 3 </w:t>
      </w:r>
      <w:proofErr w:type="spellStart"/>
      <w:r>
        <w:t>soluții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situație</w:t>
      </w:r>
      <w:proofErr w:type="spellEnd"/>
      <w:r>
        <w:t xml:space="preserve"> </w:t>
      </w:r>
      <w:proofErr w:type="spellStart"/>
      <w:r>
        <w:t>problemă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apărea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– 30 de </w:t>
      </w:r>
      <w:proofErr w:type="spellStart"/>
      <w:r>
        <w:t>puncte</w:t>
      </w:r>
      <w:proofErr w:type="spellEnd"/>
      <w:r>
        <w:t>;</w:t>
      </w:r>
      <w:r>
        <w:br/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soluțiilor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problemă-20 </w:t>
      </w:r>
      <w:proofErr w:type="spellStart"/>
      <w:r>
        <w:t>puncte</w:t>
      </w:r>
      <w:proofErr w:type="spellEnd"/>
      <w:r>
        <w:t>;</w:t>
      </w:r>
      <w:r>
        <w:br/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soluții</w:t>
      </w:r>
      <w:proofErr w:type="spellEnd"/>
      <w:r>
        <w:t xml:space="preserve"> solicitate- 5 </w:t>
      </w:r>
      <w:proofErr w:type="spellStart"/>
      <w:r>
        <w:t>puncte</w:t>
      </w:r>
      <w:proofErr w:type="spellEnd"/>
      <w:r>
        <w:t>;</w:t>
      </w:r>
      <w:r>
        <w:br/>
      </w:r>
      <w:proofErr w:type="spellStart"/>
      <w:r>
        <w:t>Coerența</w:t>
      </w:r>
      <w:proofErr w:type="spellEnd"/>
      <w:r>
        <w:t xml:space="preserve">, </w:t>
      </w:r>
      <w:proofErr w:type="spellStart"/>
      <w:r>
        <w:t>claritatea</w:t>
      </w:r>
      <w:proofErr w:type="spellEnd"/>
      <w:r>
        <w:t xml:space="preserve"> </w:t>
      </w:r>
      <w:proofErr w:type="spellStart"/>
      <w:r>
        <w:t>ideilor</w:t>
      </w:r>
      <w:proofErr w:type="spellEnd"/>
      <w:r>
        <w:t xml:space="preserve"> exprimate-5 </w:t>
      </w:r>
      <w:proofErr w:type="spellStart"/>
      <w:r>
        <w:t>puncte</w:t>
      </w:r>
      <w:proofErr w:type="spellEnd"/>
      <w:r>
        <w:t>.</w:t>
      </w:r>
      <w:r>
        <w:br/>
        <w:t xml:space="preserve">2.Proba de </w:t>
      </w:r>
      <w:proofErr w:type="spellStart"/>
      <w:r>
        <w:t>competenţe</w:t>
      </w:r>
      <w:proofErr w:type="spellEnd"/>
      <w:r>
        <w:t xml:space="preserve"> IT – se </w:t>
      </w:r>
      <w:proofErr w:type="spellStart"/>
      <w:r>
        <w:t>va</w:t>
      </w:r>
      <w:proofErr w:type="spellEnd"/>
      <w:r>
        <w:t xml:space="preserve"> puncta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răspunsurilor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– 30 de </w:t>
      </w:r>
      <w:proofErr w:type="spellStart"/>
      <w:r>
        <w:t>puncte</w:t>
      </w:r>
      <w:proofErr w:type="spellEnd"/>
      <w:r>
        <w:t>;</w:t>
      </w:r>
      <w:r>
        <w:br/>
        <w:t xml:space="preserve">3. CV-ul </w:t>
      </w:r>
      <w:proofErr w:type="spellStart"/>
      <w:r>
        <w:t>Europass</w:t>
      </w:r>
      <w:proofErr w:type="spellEnd"/>
      <w:r>
        <w:t xml:space="preserve"> – se </w:t>
      </w:r>
      <w:proofErr w:type="spellStart"/>
      <w:r>
        <w:t>vor</w:t>
      </w:r>
      <w:proofErr w:type="spellEnd"/>
      <w:r>
        <w:t xml:space="preserve"> puncta:</w:t>
      </w:r>
      <w:r>
        <w:br/>
        <w:t>-</w:t>
      </w:r>
      <w:proofErr w:type="spellStart"/>
      <w:r>
        <w:t>formatul</w:t>
      </w:r>
      <w:proofErr w:type="spellEnd"/>
      <w:r>
        <w:t xml:space="preserve"> general (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, </w:t>
      </w:r>
      <w:proofErr w:type="spellStart"/>
      <w:r>
        <w:t>respectare</w:t>
      </w:r>
      <w:proofErr w:type="spellEnd"/>
      <w:r>
        <w:t xml:space="preserve"> format, </w:t>
      </w:r>
      <w:proofErr w:type="spellStart"/>
      <w:r>
        <w:t>tehnoredactare</w:t>
      </w:r>
      <w:proofErr w:type="spellEnd"/>
      <w:r>
        <w:t>),</w:t>
      </w:r>
      <w:r>
        <w:br/>
        <w:t>-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din </w:t>
      </w:r>
      <w:proofErr w:type="spellStart"/>
      <w:r>
        <w:t>ultimii</w:t>
      </w:r>
      <w:proofErr w:type="spellEnd"/>
      <w:r>
        <w:t xml:space="preserve"> 3 ani (</w:t>
      </w:r>
      <w:proofErr w:type="spellStart"/>
      <w:r>
        <w:t>învațamânt</w:t>
      </w:r>
      <w:proofErr w:type="spellEnd"/>
      <w:r>
        <w:t xml:space="preserve">,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, </w:t>
      </w:r>
      <w:proofErr w:type="spellStart"/>
      <w:r>
        <w:t>responsabil</w:t>
      </w:r>
      <w:proofErr w:type="spellEnd"/>
      <w:r>
        <w:t xml:space="preserve"> /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implicare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care au </w:t>
      </w:r>
      <w:proofErr w:type="spellStart"/>
      <w:r>
        <w:t>condus</w:t>
      </w:r>
      <w:proofErr w:type="spellEnd"/>
      <w:r>
        <w:t xml:space="preserve"> la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prestigiului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– </w:t>
      </w:r>
      <w:proofErr w:type="spellStart"/>
      <w:r>
        <w:t>scriere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, </w:t>
      </w:r>
      <w:proofErr w:type="spellStart"/>
      <w:r>
        <w:t>articole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– 20 de </w:t>
      </w:r>
      <w:proofErr w:type="spellStart"/>
      <w:r>
        <w:t>puncte</w:t>
      </w:r>
      <w:proofErr w:type="spellEnd"/>
      <w:r>
        <w:t>;</w:t>
      </w:r>
      <w:r>
        <w:br/>
        <w:t xml:space="preserve">4. </w:t>
      </w:r>
      <w:proofErr w:type="spellStart"/>
      <w:r>
        <w:t>Interviu</w:t>
      </w:r>
      <w:proofErr w:type="spellEnd"/>
      <w:r>
        <w:t xml:space="preserve">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motivației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proiect</w:t>
      </w:r>
      <w:proofErr w:type="spellEnd"/>
      <w:r>
        <w:t xml:space="preserve"> – 20 de </w:t>
      </w:r>
      <w:proofErr w:type="spellStart"/>
      <w:r>
        <w:t>puncte</w:t>
      </w:r>
      <w:proofErr w:type="spellEnd"/>
      <w:r>
        <w:t>.</w:t>
      </w:r>
    </w:p>
    <w:p w14:paraId="6DE1F9D4" w14:textId="1A8FD17E" w:rsidR="00216D4C" w:rsidRDefault="00216D4C" w:rsidP="00216D4C">
      <w:pPr>
        <w:pStyle w:val="NormalWeb"/>
      </w:pPr>
      <w:proofErr w:type="spellStart"/>
      <w:r>
        <w:t>Dosarele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br/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Sava Brancovici Ineu, Str. Calea Traian nr. 2, </w:t>
      </w:r>
      <w:proofErr w:type="spellStart"/>
      <w:r>
        <w:t>tel</w:t>
      </w:r>
      <w:proofErr w:type="spellEnd"/>
      <w:r>
        <w:t xml:space="preserve"> 0257512988, email impreuna_ineu@yahoo.com in </w:t>
      </w:r>
      <w:proofErr w:type="spellStart"/>
      <w:r>
        <w:t>perioada</w:t>
      </w:r>
      <w:proofErr w:type="spellEnd"/>
      <w:r>
        <w:t xml:space="preserve"> </w:t>
      </w:r>
      <w:r w:rsidR="00C72A7E">
        <w:t xml:space="preserve">27 </w:t>
      </w:r>
      <w:proofErr w:type="spellStart"/>
      <w:r w:rsidR="00C72A7E">
        <w:t>mai</w:t>
      </w:r>
      <w:proofErr w:type="spellEnd"/>
      <w:r w:rsidR="00C72A7E">
        <w:t xml:space="preserve"> </w:t>
      </w:r>
      <w:r>
        <w:t>-</w:t>
      </w:r>
      <w:r w:rsidR="00C72A7E">
        <w:t xml:space="preserve"> 12</w:t>
      </w:r>
      <w:r>
        <w:t xml:space="preserve"> </w:t>
      </w:r>
      <w:proofErr w:type="spellStart"/>
      <w:r w:rsidR="00C72A7E">
        <w:t>iunie</w:t>
      </w:r>
      <w:proofErr w:type="spellEnd"/>
      <w:r>
        <w:t xml:space="preserve"> 202</w:t>
      </w:r>
      <w:r w:rsidR="00C72A7E">
        <w:t>6</w:t>
      </w:r>
      <w:r>
        <w:t xml:space="preserve">,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08-14</w:t>
      </w:r>
    </w:p>
    <w:p w14:paraId="113A1AD3" w14:textId="77777777" w:rsidR="00216D4C" w:rsidRDefault="00216D4C" w:rsidP="00216D4C">
      <w:pPr>
        <w:pStyle w:val="NormalWeb"/>
      </w:pPr>
      <w:proofErr w:type="spellStart"/>
      <w:r>
        <w:t>Persoana</w:t>
      </w:r>
      <w:proofErr w:type="spellEnd"/>
      <w:r>
        <w:t xml:space="preserve"> de contact: Morariu Ana Cristina, 0721602132</w:t>
      </w:r>
    </w:p>
    <w:p w14:paraId="5FD3F00D" w14:textId="744D4531" w:rsidR="00216D4C" w:rsidRDefault="00216D4C" w:rsidP="00216D4C">
      <w:pPr>
        <w:pStyle w:val="NormalWeb"/>
        <w:jc w:val="center"/>
      </w:pPr>
      <w:r>
        <w:t>Director adjunct</w:t>
      </w:r>
    </w:p>
    <w:p w14:paraId="4C820F87" w14:textId="525D948B" w:rsidR="00216D4C" w:rsidRDefault="00216D4C" w:rsidP="00216D4C">
      <w:pPr>
        <w:pStyle w:val="NormalWeb"/>
        <w:jc w:val="center"/>
      </w:pPr>
      <w:r>
        <w:t>Miclaus Teodor</w:t>
      </w:r>
    </w:p>
    <w:p w14:paraId="7D23DE33" w14:textId="77777777" w:rsidR="00216D4C" w:rsidRDefault="00216D4C" w:rsidP="00216D4C"/>
    <w:p w14:paraId="50298205" w14:textId="77777777" w:rsidR="00B07AAA" w:rsidRDefault="00B07AAA" w:rsidP="00B07AAA">
      <w:pPr>
        <w:rPr>
          <w:color w:val="2C2E36"/>
          <w:lang w:eastAsia="en-GB"/>
        </w:rPr>
      </w:pPr>
    </w:p>
    <w:p w14:paraId="636DD6CD" w14:textId="6B6EF46A" w:rsidR="00B07AAA" w:rsidRDefault="00B07AAA" w:rsidP="00B07AAA">
      <w:pPr>
        <w:rPr>
          <w:color w:val="2C2E36"/>
          <w:lang w:eastAsia="en-GB"/>
        </w:rPr>
      </w:pPr>
    </w:p>
    <w:p w14:paraId="1AA3643F" w14:textId="0949815C" w:rsidR="00B07AAA" w:rsidRDefault="00B07AAA" w:rsidP="00B07AAA">
      <w:pPr>
        <w:rPr>
          <w:color w:val="2C2E36"/>
          <w:lang w:eastAsia="en-GB"/>
        </w:rPr>
      </w:pPr>
    </w:p>
    <w:p w14:paraId="63F449F0" w14:textId="2DC559C6" w:rsidR="00B07AAA" w:rsidRDefault="00B07AAA" w:rsidP="00B07AAA">
      <w:pPr>
        <w:rPr>
          <w:color w:val="2C2E36"/>
          <w:lang w:eastAsia="en-GB"/>
        </w:rPr>
      </w:pPr>
    </w:p>
    <w:p w14:paraId="1D79AD4C" w14:textId="77777777" w:rsidR="002050F1" w:rsidRDefault="002050F1" w:rsidP="002050F1">
      <w:pPr>
        <w:ind w:left="708" w:firstLine="708"/>
      </w:pPr>
    </w:p>
    <w:sectPr w:rsidR="002050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B308" w14:textId="77777777" w:rsidR="00007DEF" w:rsidRDefault="00007DEF" w:rsidP="00C275A7">
      <w:r>
        <w:separator/>
      </w:r>
    </w:p>
  </w:endnote>
  <w:endnote w:type="continuationSeparator" w:id="0">
    <w:p w14:paraId="3A4632D0" w14:textId="77777777" w:rsidR="00007DEF" w:rsidRDefault="00007DEF" w:rsidP="00C2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A9C8" w14:textId="77777777" w:rsidR="00007DEF" w:rsidRDefault="00007DEF" w:rsidP="00C275A7">
      <w:r>
        <w:separator/>
      </w:r>
    </w:p>
  </w:footnote>
  <w:footnote w:type="continuationSeparator" w:id="0">
    <w:p w14:paraId="37BBB483" w14:textId="77777777" w:rsidR="00007DEF" w:rsidRDefault="00007DEF" w:rsidP="00C2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47F6" w14:textId="77777777" w:rsidR="00C275A7" w:rsidRDefault="00C275A7" w:rsidP="00C275A7">
    <w:pPr>
      <w:pStyle w:val="Antet"/>
    </w:pPr>
    <w:r w:rsidRPr="00DA38B1">
      <w:rPr>
        <w:noProof/>
      </w:rPr>
      <w:drawing>
        <wp:anchor distT="0" distB="0" distL="114300" distR="114300" simplePos="0" relativeHeight="251659264" behindDoc="0" locked="0" layoutInCell="1" allowOverlap="1" wp14:anchorId="7E5FBAA4" wp14:editId="398832F8">
          <wp:simplePos x="0" y="0"/>
          <wp:positionH relativeFrom="column">
            <wp:posOffset>2065020</wp:posOffset>
          </wp:positionH>
          <wp:positionV relativeFrom="paragraph">
            <wp:posOffset>0</wp:posOffset>
          </wp:positionV>
          <wp:extent cx="1371600" cy="914400"/>
          <wp:effectExtent l="0" t="0" r="0" b="0"/>
          <wp:wrapSquare wrapText="bothSides"/>
          <wp:docPr id="5" name="Picture 3" descr="Însemnele Uniunii Europene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Însemnele Uniunii Europene - Wikip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8B1">
      <w:rPr>
        <w:noProof/>
      </w:rPr>
      <w:drawing>
        <wp:anchor distT="0" distB="0" distL="114300" distR="114300" simplePos="0" relativeHeight="251660288" behindDoc="0" locked="0" layoutInCell="1" allowOverlap="1" wp14:anchorId="391824A4" wp14:editId="6E428B88">
          <wp:simplePos x="0" y="0"/>
          <wp:positionH relativeFrom="column">
            <wp:posOffset>4907280</wp:posOffset>
          </wp:positionH>
          <wp:positionV relativeFrom="paragraph">
            <wp:posOffset>-22860</wp:posOffset>
          </wp:positionV>
          <wp:extent cx="933450" cy="933450"/>
          <wp:effectExtent l="0" t="0" r="0" b="0"/>
          <wp:wrapSquare wrapText="bothSides"/>
          <wp:docPr id="6" name="Picture 4" descr="Guvernul României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Guvernul României - Wikipe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8B1">
      <w:rPr>
        <w:noProof/>
      </w:rPr>
      <w:drawing>
        <wp:inline distT="0" distB="0" distL="0" distR="0" wp14:anchorId="09EFC616" wp14:editId="4E8F0033">
          <wp:extent cx="971550" cy="971550"/>
          <wp:effectExtent l="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38B1">
      <w:rPr>
        <w:noProof/>
      </w:rPr>
      <w:t xml:space="preserve"> </w:t>
    </w:r>
  </w:p>
  <w:p w14:paraId="3C00849B" w14:textId="77777777" w:rsidR="00C275A7" w:rsidRDefault="00C275A7" w:rsidP="00C275A7">
    <w:pPr>
      <w:pStyle w:val="Antet"/>
      <w:rPr>
        <w:b/>
        <w:bCs/>
        <w:lang w:eastAsia="en-GB"/>
      </w:rPr>
    </w:pPr>
    <w:r w:rsidRPr="00DA38B1">
      <w:t xml:space="preserve">Titlu Apel: </w:t>
    </w:r>
    <w:r w:rsidRPr="00AB6290">
      <w:t>o șansă în plus prin învățământul profesional și tehnic - regiuni mai puțin dezvoltate</w:t>
    </w:r>
    <w:r w:rsidRPr="00DA38B1">
      <w:br/>
      <w:t xml:space="preserve">Cod apel: </w:t>
    </w:r>
    <w:r w:rsidRPr="00AB6290">
      <w:t>PEO/648/PEO_P8/OP4/ESO4.6/PEO_A68_C</w:t>
    </w:r>
    <w:r w:rsidRPr="00DA38B1">
      <w:br/>
      <w:t xml:space="preserve">Cod proiect: </w:t>
    </w:r>
    <w:r w:rsidRPr="00AB6290">
      <w:rPr>
        <w:bCs/>
        <w:lang w:eastAsia="en-GB"/>
      </w:rPr>
      <w:t>355299</w:t>
    </w:r>
  </w:p>
  <w:p w14:paraId="7AEBF8C9" w14:textId="77777777" w:rsidR="00C275A7" w:rsidRPr="00AB6290" w:rsidRDefault="00C275A7" w:rsidP="00C275A7">
    <w:pPr>
      <w:pStyle w:val="Antet"/>
      <w:rPr>
        <w:b/>
        <w:bCs/>
        <w:lang w:eastAsia="en-GB"/>
      </w:rPr>
    </w:pPr>
    <w:r w:rsidRPr="00216A7D">
      <w:rPr>
        <w:b/>
        <w:bCs/>
      </w:rPr>
      <w:t>Titlu Proiect:</w:t>
    </w:r>
    <w:r w:rsidRPr="003F72AA">
      <w:rPr>
        <w:b/>
        <w:bCs/>
        <w:sz w:val="28"/>
        <w:szCs w:val="28"/>
      </w:rPr>
      <w:t xml:space="preserve"> </w:t>
    </w:r>
    <w:r w:rsidRPr="00AB6290">
      <w:rPr>
        <w:bCs/>
        <w:lang w:eastAsia="en-GB"/>
      </w:rPr>
      <w:t>PRO IPT-„Educația tehnică-puntea către o carieră de succes”</w:t>
    </w:r>
  </w:p>
  <w:p w14:paraId="49B425FD" w14:textId="77777777" w:rsidR="00C275A7" w:rsidRPr="003F72AA" w:rsidRDefault="00C275A7" w:rsidP="00C275A7">
    <w:pPr>
      <w:rPr>
        <w:b/>
        <w:bCs/>
        <w:sz w:val="28"/>
        <w:szCs w:val="28"/>
      </w:rPr>
    </w:pPr>
    <w:r w:rsidRPr="00216A7D">
      <w:rPr>
        <w:b/>
        <w:bCs/>
      </w:rPr>
      <w:t xml:space="preserve"> Beneficiar: Liceul Tehnologic „Sava Brancovici” Ineu;  Contract:</w:t>
    </w:r>
    <w:r>
      <w:rPr>
        <w:b/>
        <w:bCs/>
      </w:rPr>
      <w:t>10324/21.05.2026</w:t>
    </w:r>
  </w:p>
  <w:p w14:paraId="1F223533" w14:textId="77777777" w:rsidR="00C275A7" w:rsidRDefault="00C275A7" w:rsidP="00C275A7">
    <w:pPr>
      <w:pStyle w:val="Antet"/>
    </w:pPr>
  </w:p>
  <w:p w14:paraId="484314CD" w14:textId="77777777" w:rsidR="00C275A7" w:rsidRDefault="00C275A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E5EF1"/>
    <w:multiLevelType w:val="hybridMultilevel"/>
    <w:tmpl w:val="25D018DE"/>
    <w:lvl w:ilvl="0" w:tplc="FE5A4E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8226A8"/>
    <w:multiLevelType w:val="hybridMultilevel"/>
    <w:tmpl w:val="173C9F76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DE17E01"/>
    <w:multiLevelType w:val="hybridMultilevel"/>
    <w:tmpl w:val="173C9F76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48722396">
    <w:abstractNumId w:val="1"/>
  </w:num>
  <w:num w:numId="2" w16cid:durableId="1468235523">
    <w:abstractNumId w:val="2"/>
  </w:num>
  <w:num w:numId="3" w16cid:durableId="60558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F6"/>
    <w:rsid w:val="00007DEF"/>
    <w:rsid w:val="000600F5"/>
    <w:rsid w:val="000B07E1"/>
    <w:rsid w:val="00172252"/>
    <w:rsid w:val="002050F1"/>
    <w:rsid w:val="00211F43"/>
    <w:rsid w:val="00216D4C"/>
    <w:rsid w:val="002B2195"/>
    <w:rsid w:val="002F5212"/>
    <w:rsid w:val="00432AFE"/>
    <w:rsid w:val="005C1CCB"/>
    <w:rsid w:val="0070145B"/>
    <w:rsid w:val="007A270E"/>
    <w:rsid w:val="0083128C"/>
    <w:rsid w:val="008A0026"/>
    <w:rsid w:val="008A6502"/>
    <w:rsid w:val="008C568C"/>
    <w:rsid w:val="009444C4"/>
    <w:rsid w:val="009A4E60"/>
    <w:rsid w:val="00A00E10"/>
    <w:rsid w:val="00B07AAA"/>
    <w:rsid w:val="00BD44BE"/>
    <w:rsid w:val="00C275A7"/>
    <w:rsid w:val="00C72A7E"/>
    <w:rsid w:val="00D27BF6"/>
    <w:rsid w:val="00DA5174"/>
    <w:rsid w:val="00E01CE3"/>
    <w:rsid w:val="00F7013E"/>
    <w:rsid w:val="00F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0A8F"/>
  <w15:chartTrackingRefBased/>
  <w15:docId w15:val="{B87480EB-148D-4EE3-9D42-FC267A31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2050F1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275A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275A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C275A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275A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B07A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B07AA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Cauni Maria</dc:creator>
  <cp:keywords/>
  <dc:description/>
  <cp:lastModifiedBy>teodor miclaus</cp:lastModifiedBy>
  <cp:revision>2</cp:revision>
  <cp:lastPrinted>2024-12-03T07:47:00Z</cp:lastPrinted>
  <dcterms:created xsi:type="dcterms:W3CDTF">2026-05-25T09:31:00Z</dcterms:created>
  <dcterms:modified xsi:type="dcterms:W3CDTF">2026-05-25T09:31:00Z</dcterms:modified>
</cp:coreProperties>
</file>