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6238" w14:textId="77777777" w:rsidR="00A37B8C" w:rsidRDefault="00A37B8C" w:rsidP="00A37B8C">
      <w:r w:rsidRPr="00B624BB">
        <w:rPr>
          <w:noProof/>
        </w:rPr>
        <w:drawing>
          <wp:inline distT="0" distB="0" distL="0" distR="0" wp14:anchorId="128FB5B8" wp14:editId="2E3B103D">
            <wp:extent cx="3037061" cy="739140"/>
            <wp:effectExtent l="0" t="0" r="0" b="3810"/>
            <wp:docPr id="6383947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94704" name=""/>
                    <pic:cNvPicPr/>
                  </pic:nvPicPr>
                  <pic:blipFill>
                    <a:blip r:embed="rId8"/>
                    <a:stretch>
                      <a:fillRect/>
                    </a:stretch>
                  </pic:blipFill>
                  <pic:spPr>
                    <a:xfrm>
                      <a:off x="0" y="0"/>
                      <a:ext cx="3053832" cy="743222"/>
                    </a:xfrm>
                    <a:prstGeom prst="rect">
                      <a:avLst/>
                    </a:prstGeom>
                  </pic:spPr>
                </pic:pic>
              </a:graphicData>
            </a:graphic>
          </wp:inline>
        </w:drawing>
      </w:r>
      <w:r>
        <w:t xml:space="preserve">                                   </w:t>
      </w:r>
      <w:r w:rsidRPr="00B624BB">
        <w:rPr>
          <w:noProof/>
        </w:rPr>
        <w:drawing>
          <wp:inline distT="0" distB="0" distL="0" distR="0" wp14:anchorId="2AEAB713" wp14:editId="097E0F40">
            <wp:extent cx="876300" cy="795338"/>
            <wp:effectExtent l="0" t="0" r="0" b="5080"/>
            <wp:docPr id="174201465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14653" name=""/>
                    <pic:cNvPicPr/>
                  </pic:nvPicPr>
                  <pic:blipFill>
                    <a:blip r:embed="rId9"/>
                    <a:stretch>
                      <a:fillRect/>
                    </a:stretch>
                  </pic:blipFill>
                  <pic:spPr>
                    <a:xfrm>
                      <a:off x="0" y="0"/>
                      <a:ext cx="887910" cy="805875"/>
                    </a:xfrm>
                    <a:prstGeom prst="rect">
                      <a:avLst/>
                    </a:prstGeom>
                  </pic:spPr>
                </pic:pic>
              </a:graphicData>
            </a:graphic>
          </wp:inline>
        </w:drawing>
      </w:r>
    </w:p>
    <w:p w14:paraId="4658E205" w14:textId="25A9A61B" w:rsidR="00611342" w:rsidRDefault="00611342" w:rsidP="00611342">
      <w:pPr>
        <w:spacing w:after="0"/>
        <w:rPr>
          <w:sz w:val="20"/>
          <w:szCs w:val="20"/>
        </w:rPr>
      </w:pPr>
      <w:r>
        <w:rPr>
          <w:sz w:val="20"/>
          <w:szCs w:val="20"/>
        </w:rPr>
        <w:t>__________________________________________________________________________________________________________</w:t>
      </w:r>
    </w:p>
    <w:p w14:paraId="68B202C3" w14:textId="1EF8B588" w:rsidR="00611342" w:rsidRPr="00611342" w:rsidRDefault="00611342" w:rsidP="00611342">
      <w:pPr>
        <w:spacing w:after="0"/>
        <w:rPr>
          <w:sz w:val="20"/>
          <w:szCs w:val="20"/>
        </w:rPr>
      </w:pPr>
      <w:r w:rsidRPr="00611342">
        <w:rPr>
          <w:sz w:val="20"/>
          <w:szCs w:val="20"/>
        </w:rPr>
        <w:t xml:space="preserve">FONDUL SOCIAL EUROPEAN </w:t>
      </w:r>
    </w:p>
    <w:p w14:paraId="1020F30C" w14:textId="77777777" w:rsidR="00611342" w:rsidRPr="00611342" w:rsidRDefault="00611342" w:rsidP="00611342">
      <w:pPr>
        <w:spacing w:after="0"/>
        <w:rPr>
          <w:sz w:val="20"/>
          <w:szCs w:val="20"/>
        </w:rPr>
      </w:pPr>
      <w:r w:rsidRPr="00611342">
        <w:rPr>
          <w:sz w:val="20"/>
          <w:szCs w:val="20"/>
        </w:rPr>
        <w:t>Programul Educație și Ocupare (PEO) 2021-2027</w:t>
      </w:r>
    </w:p>
    <w:p w14:paraId="5B18BEAB" w14:textId="77777777" w:rsidR="00611342" w:rsidRPr="00611342" w:rsidRDefault="00611342" w:rsidP="00611342">
      <w:pPr>
        <w:spacing w:after="0"/>
        <w:rPr>
          <w:sz w:val="20"/>
          <w:szCs w:val="20"/>
        </w:rPr>
      </w:pPr>
      <w:r w:rsidRPr="00611342">
        <w:rPr>
          <w:sz w:val="20"/>
          <w:szCs w:val="20"/>
        </w:rPr>
        <w:t>Axa prioritară: 6 Prevenirea părăsirii timpurii a școlii și creșterea accesului grupurilor dezavantajate la educație</w:t>
      </w:r>
    </w:p>
    <w:p w14:paraId="5F577F82" w14:textId="77777777" w:rsidR="00611342" w:rsidRPr="00611342" w:rsidRDefault="00611342" w:rsidP="00611342">
      <w:pPr>
        <w:spacing w:after="0"/>
        <w:rPr>
          <w:sz w:val="20"/>
          <w:szCs w:val="20"/>
        </w:rPr>
      </w:pPr>
      <w:r w:rsidRPr="00611342">
        <w:rPr>
          <w:sz w:val="20"/>
          <w:szCs w:val="20"/>
        </w:rPr>
        <w:t>Obiectiv specific: ESO4.6 (Promovarea accesului egal la educație și formare de calitate și incluziune).</w:t>
      </w:r>
    </w:p>
    <w:p w14:paraId="3AC392D1" w14:textId="77777777" w:rsidR="00611342" w:rsidRPr="00611342" w:rsidRDefault="00611342" w:rsidP="00611342">
      <w:pPr>
        <w:spacing w:after="0"/>
        <w:rPr>
          <w:sz w:val="20"/>
          <w:szCs w:val="20"/>
        </w:rPr>
      </w:pPr>
      <w:r w:rsidRPr="00611342">
        <w:rPr>
          <w:sz w:val="20"/>
          <w:szCs w:val="20"/>
        </w:rPr>
        <w:t>Titlu apel: Incluziunea copiilor și tinerilor cu cerințe educaționale speciale – Regiuni mai puțin dezvoltate</w:t>
      </w:r>
    </w:p>
    <w:p w14:paraId="7BE427AD" w14:textId="77777777" w:rsidR="00611342" w:rsidRPr="00611342" w:rsidRDefault="00611342" w:rsidP="00611342">
      <w:pPr>
        <w:spacing w:after="0"/>
        <w:rPr>
          <w:sz w:val="20"/>
          <w:szCs w:val="20"/>
        </w:rPr>
      </w:pPr>
      <w:r w:rsidRPr="00611342">
        <w:rPr>
          <w:sz w:val="20"/>
          <w:szCs w:val="20"/>
        </w:rPr>
        <w:t>Titlu proiect: Șanse egale la educație prin parteneriate educaționale</w:t>
      </w:r>
    </w:p>
    <w:p w14:paraId="041809DE" w14:textId="7AD30A2F" w:rsidR="00611342" w:rsidRPr="00611342" w:rsidRDefault="00611342" w:rsidP="00611342">
      <w:pPr>
        <w:spacing w:after="0"/>
        <w:rPr>
          <w:sz w:val="20"/>
          <w:szCs w:val="20"/>
        </w:rPr>
      </w:pPr>
      <w:r w:rsidRPr="00611342">
        <w:rPr>
          <w:sz w:val="20"/>
          <w:szCs w:val="20"/>
        </w:rPr>
        <w:t>Cod proiect:  ID 341130</w:t>
      </w:r>
    </w:p>
    <w:p w14:paraId="78C8756D" w14:textId="77777777" w:rsidR="00611342" w:rsidRDefault="00611342" w:rsidP="00A37B8C"/>
    <w:p w14:paraId="4C067D1C" w14:textId="77777777" w:rsidR="00611342" w:rsidRDefault="00611342" w:rsidP="00A37B8C"/>
    <w:p w14:paraId="68FE9933" w14:textId="25B081C5" w:rsidR="007C51FF" w:rsidRDefault="007C51FF" w:rsidP="00781B34">
      <w:pPr>
        <w:jc w:val="center"/>
        <w:rPr>
          <w:rFonts w:ascii="Times New Roman" w:hAnsi="Times New Roman" w:cs="Times New Roman"/>
          <w:sz w:val="24"/>
          <w:szCs w:val="24"/>
        </w:rPr>
      </w:pPr>
    </w:p>
    <w:p w14:paraId="319F51CE" w14:textId="5A6ED56D" w:rsidR="00781B34" w:rsidRPr="00A37B8C" w:rsidRDefault="00781B34" w:rsidP="00781B34">
      <w:pPr>
        <w:jc w:val="center"/>
        <w:rPr>
          <w:rFonts w:ascii="Times New Roman" w:hAnsi="Times New Roman" w:cs="Times New Roman"/>
          <w:sz w:val="28"/>
          <w:szCs w:val="28"/>
        </w:rPr>
      </w:pPr>
      <w:r w:rsidRPr="00A37B8C">
        <w:rPr>
          <w:rFonts w:ascii="Times New Roman" w:hAnsi="Times New Roman" w:cs="Times New Roman"/>
          <w:sz w:val="28"/>
          <w:szCs w:val="28"/>
        </w:rPr>
        <w:t>COMUNICAT DE PRESĂ</w:t>
      </w:r>
    </w:p>
    <w:p w14:paraId="4812260D" w14:textId="77777777" w:rsidR="00781B34" w:rsidRPr="00781B34" w:rsidRDefault="00781B34" w:rsidP="00781B34">
      <w:pPr>
        <w:jc w:val="center"/>
        <w:rPr>
          <w:rFonts w:ascii="Times New Roman" w:hAnsi="Times New Roman" w:cs="Times New Roman"/>
          <w:b/>
          <w:bCs/>
          <w:sz w:val="24"/>
          <w:szCs w:val="24"/>
        </w:rPr>
      </w:pPr>
      <w:r w:rsidRPr="00781B34">
        <w:rPr>
          <w:rFonts w:ascii="Times New Roman" w:hAnsi="Times New Roman" w:cs="Times New Roman"/>
          <w:sz w:val="24"/>
          <w:szCs w:val="24"/>
        </w:rPr>
        <w:t xml:space="preserve">Lansarea proiectului </w:t>
      </w:r>
      <w:r w:rsidRPr="00781B34">
        <w:rPr>
          <w:rFonts w:ascii="Times New Roman" w:hAnsi="Times New Roman" w:cs="Times New Roman"/>
          <w:b/>
          <w:bCs/>
          <w:sz w:val="24"/>
          <w:szCs w:val="24"/>
        </w:rPr>
        <w:t>„Șanse egale la educație prin parteneriate educaționale”</w:t>
      </w:r>
    </w:p>
    <w:p w14:paraId="7B4A8EDF" w14:textId="77777777" w:rsidR="00781B34" w:rsidRPr="00781B34" w:rsidRDefault="00781B34" w:rsidP="00781B34">
      <w:pPr>
        <w:pStyle w:val="Frspaiere"/>
        <w:ind w:firstLine="708"/>
        <w:jc w:val="both"/>
        <w:rPr>
          <w:rFonts w:ascii="Times New Roman" w:hAnsi="Times New Roman" w:cs="Times New Roman"/>
          <w:sz w:val="24"/>
          <w:szCs w:val="24"/>
        </w:rPr>
      </w:pPr>
      <w:r w:rsidRPr="00781B34">
        <w:rPr>
          <w:rFonts w:ascii="Times New Roman" w:hAnsi="Times New Roman" w:cs="Times New Roman"/>
          <w:b/>
          <w:bCs/>
          <w:sz w:val="24"/>
          <w:szCs w:val="24"/>
        </w:rPr>
        <w:t>Liceul Tehnologic „Sava Brancovici” Ineu</w:t>
      </w:r>
      <w:r w:rsidRPr="00781B34">
        <w:rPr>
          <w:rFonts w:ascii="Times New Roman" w:hAnsi="Times New Roman" w:cs="Times New Roman"/>
          <w:sz w:val="24"/>
          <w:szCs w:val="24"/>
        </w:rPr>
        <w:t xml:space="preserve">, în calitate de lider de parteneriat, anunță începerea implementării proiectului „Șanse egale la educație prin parteneriate educaționale”, </w:t>
      </w:r>
      <w:r w:rsidRPr="00781B34">
        <w:rPr>
          <w:rFonts w:ascii="Times New Roman" w:hAnsi="Times New Roman" w:cs="Times New Roman"/>
          <w:b/>
          <w:bCs/>
          <w:sz w:val="24"/>
          <w:szCs w:val="24"/>
        </w:rPr>
        <w:t>cod SMIS 341130</w:t>
      </w:r>
      <w:r w:rsidRPr="00781B34">
        <w:rPr>
          <w:rFonts w:ascii="Times New Roman" w:hAnsi="Times New Roman" w:cs="Times New Roman"/>
          <w:sz w:val="24"/>
          <w:szCs w:val="24"/>
        </w:rPr>
        <w:t xml:space="preserve">, finanțat prin Programul Educație și Ocupare 2021–2027 (PEO), cu sprijinul Fondului Social European Plus (FSE+). Proiectul este implementat în parteneriat cu </w:t>
      </w:r>
      <w:r w:rsidRPr="00781B34">
        <w:rPr>
          <w:rFonts w:ascii="Times New Roman" w:hAnsi="Times New Roman" w:cs="Times New Roman"/>
          <w:b/>
          <w:bCs/>
          <w:sz w:val="24"/>
          <w:szCs w:val="24"/>
        </w:rPr>
        <w:t>Centrul Județean de Resurse și de Asistență Educațională Arad.</w:t>
      </w:r>
      <w:r w:rsidRPr="00781B34">
        <w:rPr>
          <w:rFonts w:ascii="Times New Roman" w:hAnsi="Times New Roman" w:cs="Times New Roman"/>
          <w:sz w:val="24"/>
          <w:szCs w:val="24"/>
        </w:rPr>
        <w:t xml:space="preserve"> </w:t>
      </w:r>
    </w:p>
    <w:p w14:paraId="7657EC28" w14:textId="2137DB9C" w:rsidR="00781B34" w:rsidRPr="007C51FF" w:rsidRDefault="00781B34" w:rsidP="007C51FF">
      <w:pPr>
        <w:pStyle w:val="Frspaiere"/>
        <w:ind w:firstLine="708"/>
        <w:rPr>
          <w:rFonts w:ascii="Times New Roman" w:hAnsi="Times New Roman" w:cs="Times New Roman"/>
          <w:b/>
          <w:bCs/>
          <w:sz w:val="24"/>
          <w:szCs w:val="24"/>
        </w:rPr>
      </w:pPr>
      <w:r w:rsidRPr="007C51FF">
        <w:rPr>
          <w:rFonts w:ascii="Times New Roman" w:hAnsi="Times New Roman" w:cs="Times New Roman"/>
          <w:b/>
          <w:bCs/>
          <w:sz w:val="24"/>
          <w:szCs w:val="24"/>
        </w:rPr>
        <w:t>Date generale ale proiectului:</w:t>
      </w:r>
    </w:p>
    <w:p w14:paraId="260BB125" w14:textId="77777777" w:rsidR="00781B34" w:rsidRPr="00781B34" w:rsidRDefault="00781B34" w:rsidP="00781B34">
      <w:pPr>
        <w:pStyle w:val="Frspaiere"/>
        <w:rPr>
          <w:rFonts w:ascii="Times New Roman" w:hAnsi="Times New Roman" w:cs="Times New Roman"/>
          <w:b/>
          <w:bCs/>
          <w:sz w:val="24"/>
          <w:szCs w:val="24"/>
        </w:rPr>
      </w:pPr>
      <w:r w:rsidRPr="00781B34">
        <w:rPr>
          <w:rFonts w:ascii="Times New Roman" w:hAnsi="Times New Roman" w:cs="Times New Roman"/>
          <w:b/>
          <w:bCs/>
          <w:sz w:val="24"/>
          <w:szCs w:val="24"/>
        </w:rPr>
        <w:t>Titlul proiectului: Șanse egale la educație prin parteneriate educaționale</w:t>
      </w:r>
    </w:p>
    <w:p w14:paraId="2997A099" w14:textId="77777777" w:rsidR="00781B34" w:rsidRPr="00781B34" w:rsidRDefault="00781B34" w:rsidP="00781B34">
      <w:pPr>
        <w:pStyle w:val="Frspaiere"/>
        <w:rPr>
          <w:rFonts w:ascii="Times New Roman" w:hAnsi="Times New Roman" w:cs="Times New Roman"/>
          <w:b/>
          <w:bCs/>
          <w:sz w:val="24"/>
          <w:szCs w:val="24"/>
        </w:rPr>
      </w:pPr>
      <w:r w:rsidRPr="00781B34">
        <w:rPr>
          <w:rFonts w:ascii="Times New Roman" w:hAnsi="Times New Roman" w:cs="Times New Roman"/>
          <w:b/>
          <w:bCs/>
          <w:sz w:val="24"/>
          <w:szCs w:val="24"/>
        </w:rPr>
        <w:t>Cod SMIS: 341130</w:t>
      </w:r>
    </w:p>
    <w:p w14:paraId="38F8E45A" w14:textId="77777777" w:rsidR="00781B34" w:rsidRPr="00781B34" w:rsidRDefault="00781B34" w:rsidP="00781B34">
      <w:pPr>
        <w:pStyle w:val="Frspaiere"/>
        <w:rPr>
          <w:rFonts w:ascii="Times New Roman" w:hAnsi="Times New Roman" w:cs="Times New Roman"/>
          <w:b/>
          <w:bCs/>
          <w:sz w:val="24"/>
          <w:szCs w:val="24"/>
        </w:rPr>
      </w:pPr>
      <w:r w:rsidRPr="00781B34">
        <w:rPr>
          <w:rFonts w:ascii="Times New Roman" w:hAnsi="Times New Roman" w:cs="Times New Roman"/>
          <w:b/>
          <w:bCs/>
          <w:sz w:val="24"/>
          <w:szCs w:val="24"/>
        </w:rPr>
        <w:t>Beneficiar (Lider de parteneriat): Liceul Tehnologic „Sava Brancovici” Ineu</w:t>
      </w:r>
    </w:p>
    <w:p w14:paraId="3F5D1135" w14:textId="77777777" w:rsidR="00781B34" w:rsidRPr="00781B34" w:rsidRDefault="00781B34" w:rsidP="00781B34">
      <w:pPr>
        <w:pStyle w:val="Frspaiere"/>
        <w:rPr>
          <w:rFonts w:ascii="Times New Roman" w:hAnsi="Times New Roman" w:cs="Times New Roman"/>
          <w:b/>
          <w:bCs/>
          <w:sz w:val="24"/>
          <w:szCs w:val="24"/>
        </w:rPr>
      </w:pPr>
      <w:r w:rsidRPr="00781B34">
        <w:rPr>
          <w:rFonts w:ascii="Times New Roman" w:hAnsi="Times New Roman" w:cs="Times New Roman"/>
          <w:b/>
          <w:bCs/>
          <w:sz w:val="24"/>
          <w:szCs w:val="24"/>
        </w:rPr>
        <w:t>Partener: Centrul Județean de Resurse și de Asistență Educațională Arad</w:t>
      </w:r>
    </w:p>
    <w:p w14:paraId="706A0727"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b/>
          <w:bCs/>
          <w:sz w:val="24"/>
          <w:szCs w:val="24"/>
        </w:rPr>
        <w:t>Durata proiectului</w:t>
      </w:r>
      <w:r w:rsidRPr="00781B34">
        <w:rPr>
          <w:rFonts w:ascii="Times New Roman" w:hAnsi="Times New Roman" w:cs="Times New Roman"/>
          <w:sz w:val="24"/>
          <w:szCs w:val="24"/>
        </w:rPr>
        <w:t xml:space="preserve">: 24 luni de la data semnării contractului de finanțare. </w:t>
      </w:r>
    </w:p>
    <w:p w14:paraId="2EA14866" w14:textId="5F9C1FA1" w:rsidR="00781B34" w:rsidRPr="00781B34" w:rsidRDefault="00781B34" w:rsidP="007C51FF">
      <w:pPr>
        <w:pStyle w:val="Frspaiere"/>
        <w:ind w:firstLine="708"/>
        <w:rPr>
          <w:rFonts w:ascii="Times New Roman" w:hAnsi="Times New Roman" w:cs="Times New Roman"/>
          <w:sz w:val="24"/>
          <w:szCs w:val="24"/>
        </w:rPr>
      </w:pPr>
      <w:r w:rsidRPr="00781B34">
        <w:rPr>
          <w:rFonts w:ascii="Times New Roman" w:hAnsi="Times New Roman" w:cs="Times New Roman"/>
          <w:b/>
          <w:bCs/>
          <w:sz w:val="24"/>
          <w:szCs w:val="24"/>
        </w:rPr>
        <w:t>Obiectivul general al proiectului</w:t>
      </w:r>
      <w:r w:rsidRPr="00781B34">
        <w:rPr>
          <w:rFonts w:ascii="Times New Roman" w:hAnsi="Times New Roman" w:cs="Times New Roman"/>
          <w:sz w:val="24"/>
          <w:szCs w:val="24"/>
        </w:rPr>
        <w:t>:</w:t>
      </w:r>
    </w:p>
    <w:p w14:paraId="7C6333D0" w14:textId="77777777" w:rsidR="00781B34" w:rsidRPr="00781B34" w:rsidRDefault="00781B34" w:rsidP="00781B34">
      <w:pPr>
        <w:pStyle w:val="Frspaiere"/>
        <w:jc w:val="both"/>
        <w:rPr>
          <w:rFonts w:ascii="Times New Roman" w:hAnsi="Times New Roman" w:cs="Times New Roman"/>
          <w:sz w:val="24"/>
          <w:szCs w:val="24"/>
        </w:rPr>
      </w:pPr>
      <w:r w:rsidRPr="00781B34">
        <w:rPr>
          <w:rFonts w:ascii="Times New Roman" w:hAnsi="Times New Roman" w:cs="Times New Roman"/>
          <w:sz w:val="24"/>
          <w:szCs w:val="24"/>
        </w:rPr>
        <w:t>Obiectivul general al proiectului îl reprezintă promovarea accesului egal la educație de calitate, prevenirea și reducerea abandonului școlar, creșterea participării elevilor la activități educaționale și dezvoltarea unui parteneriat eficient între școală, familie și comunitate, contribuind la îmbunătățirea rezultatelor școlare și la incluziunea educațională a elevilor aflați în situații de risc.</w:t>
      </w:r>
    </w:p>
    <w:p w14:paraId="04C7ACB3" w14:textId="40082777" w:rsidR="00781B34" w:rsidRPr="00781B34" w:rsidRDefault="00781B34" w:rsidP="003F0128">
      <w:pPr>
        <w:pStyle w:val="Frspaiere"/>
        <w:ind w:firstLine="708"/>
        <w:rPr>
          <w:rFonts w:ascii="Times New Roman" w:hAnsi="Times New Roman" w:cs="Times New Roman"/>
          <w:sz w:val="24"/>
          <w:szCs w:val="24"/>
        </w:rPr>
      </w:pPr>
      <w:r w:rsidRPr="00781B34">
        <w:rPr>
          <w:rFonts w:ascii="Times New Roman" w:hAnsi="Times New Roman" w:cs="Times New Roman"/>
          <w:b/>
          <w:bCs/>
          <w:sz w:val="24"/>
          <w:szCs w:val="24"/>
        </w:rPr>
        <w:t>Valoarea proiectului</w:t>
      </w:r>
      <w:r w:rsidRPr="00781B34">
        <w:rPr>
          <w:rFonts w:ascii="Times New Roman" w:hAnsi="Times New Roman" w:cs="Times New Roman"/>
          <w:sz w:val="24"/>
          <w:szCs w:val="24"/>
        </w:rPr>
        <w:t>:</w:t>
      </w:r>
    </w:p>
    <w:p w14:paraId="7B39057F"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Valoarea totală a proiectului este de 2.790.845,14 lei, din care:</w:t>
      </w:r>
    </w:p>
    <w:p w14:paraId="5594DB5C"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 xml:space="preserve">2.372.218,37 lei finanțare nerambursabilă din Fondul Social European Plus; </w:t>
      </w:r>
    </w:p>
    <w:p w14:paraId="4AB04CEF"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 xml:space="preserve">362.809,86 lei contribuție din bugetul național; </w:t>
      </w:r>
    </w:p>
    <w:p w14:paraId="688457F8"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 xml:space="preserve">55.816,91 lei contribuția beneficiarilor. </w:t>
      </w:r>
    </w:p>
    <w:p w14:paraId="382FBB8E" w14:textId="77777777" w:rsidR="00781B34" w:rsidRPr="00781B34" w:rsidRDefault="00781B34" w:rsidP="00781B34">
      <w:pPr>
        <w:pStyle w:val="Frspaiere"/>
        <w:jc w:val="both"/>
        <w:rPr>
          <w:rFonts w:ascii="Times New Roman" w:hAnsi="Times New Roman" w:cs="Times New Roman"/>
          <w:sz w:val="24"/>
          <w:szCs w:val="24"/>
        </w:rPr>
      </w:pPr>
      <w:r w:rsidRPr="00781B34">
        <w:rPr>
          <w:rFonts w:ascii="Times New Roman" w:hAnsi="Times New Roman" w:cs="Times New Roman"/>
          <w:sz w:val="24"/>
          <w:szCs w:val="24"/>
        </w:rPr>
        <w:t xml:space="preserve">Valoarea totală a finanțării nerambursabile este de 2.735.028,23 lei, reprezentând 98% din valoarea eligibilă a proiectului. </w:t>
      </w:r>
    </w:p>
    <w:p w14:paraId="1A3B1719" w14:textId="77777777" w:rsidR="00781B34" w:rsidRPr="00781B34" w:rsidRDefault="00781B34" w:rsidP="003F0128">
      <w:pPr>
        <w:pStyle w:val="Frspaiere"/>
        <w:ind w:firstLine="708"/>
        <w:rPr>
          <w:rFonts w:ascii="Times New Roman" w:hAnsi="Times New Roman" w:cs="Times New Roman"/>
          <w:b/>
          <w:bCs/>
          <w:sz w:val="24"/>
          <w:szCs w:val="24"/>
        </w:rPr>
      </w:pPr>
      <w:r w:rsidRPr="00781B34">
        <w:rPr>
          <w:rFonts w:ascii="Times New Roman" w:hAnsi="Times New Roman" w:cs="Times New Roman"/>
          <w:b/>
          <w:bCs/>
          <w:sz w:val="24"/>
          <w:szCs w:val="24"/>
        </w:rPr>
        <w:t>Rezultate așteptate</w:t>
      </w:r>
    </w:p>
    <w:p w14:paraId="67F1CBC2" w14:textId="77777777" w:rsidR="00781B34" w:rsidRPr="00781B34"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Prin implementarea proiectului se urmărește:</w:t>
      </w:r>
    </w:p>
    <w:p w14:paraId="4222BBBA"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t xml:space="preserve">creșterea participării și menținerii elevilor în sistemul educațional; </w:t>
      </w:r>
    </w:p>
    <w:p w14:paraId="498897C6"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lastRenderedPageBreak/>
        <w:t xml:space="preserve">dezvoltarea serviciilor de consiliere și sprijin educațional; </w:t>
      </w:r>
    </w:p>
    <w:p w14:paraId="18337288"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t xml:space="preserve">desfășurarea de activități remediale și de recuperare a decalajelor de învățare; </w:t>
      </w:r>
    </w:p>
    <w:p w14:paraId="08BD7897"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t xml:space="preserve">consolidarea colaborării dintre școală, familie și comunitate; </w:t>
      </w:r>
    </w:p>
    <w:p w14:paraId="67C800A2"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t xml:space="preserve">promovarea incluziunii și a egalității de șanse în educație; </w:t>
      </w:r>
    </w:p>
    <w:p w14:paraId="7ECD4780" w14:textId="77777777" w:rsidR="00781B34" w:rsidRPr="00781B34" w:rsidRDefault="00781B34" w:rsidP="00781B34">
      <w:pPr>
        <w:pStyle w:val="Frspaiere"/>
        <w:numPr>
          <w:ilvl w:val="0"/>
          <w:numId w:val="4"/>
        </w:numPr>
        <w:rPr>
          <w:rFonts w:ascii="Times New Roman" w:hAnsi="Times New Roman" w:cs="Times New Roman"/>
          <w:sz w:val="24"/>
          <w:szCs w:val="24"/>
        </w:rPr>
      </w:pPr>
      <w:r w:rsidRPr="00781B34">
        <w:rPr>
          <w:rFonts w:ascii="Times New Roman" w:hAnsi="Times New Roman" w:cs="Times New Roman"/>
          <w:sz w:val="24"/>
          <w:szCs w:val="24"/>
        </w:rPr>
        <w:t xml:space="preserve">îmbunătățirea performanțelor școlare și reducerea riscului de abandon școlar. </w:t>
      </w:r>
    </w:p>
    <w:p w14:paraId="243CF4FC" w14:textId="6B406A38" w:rsidR="00781B34" w:rsidRPr="00781B34" w:rsidRDefault="00781B34" w:rsidP="003F0128">
      <w:pPr>
        <w:pStyle w:val="Frspaiere"/>
        <w:ind w:firstLine="708"/>
        <w:rPr>
          <w:rFonts w:ascii="Times New Roman" w:hAnsi="Times New Roman" w:cs="Times New Roman"/>
          <w:sz w:val="24"/>
          <w:szCs w:val="24"/>
        </w:rPr>
      </w:pPr>
      <w:r w:rsidRPr="00781B34">
        <w:rPr>
          <w:rFonts w:ascii="Times New Roman" w:hAnsi="Times New Roman" w:cs="Times New Roman"/>
          <w:b/>
          <w:bCs/>
          <w:sz w:val="24"/>
          <w:szCs w:val="24"/>
        </w:rPr>
        <w:t>Date de contact</w:t>
      </w:r>
      <w:r>
        <w:rPr>
          <w:rFonts w:ascii="Times New Roman" w:hAnsi="Times New Roman" w:cs="Times New Roman"/>
          <w:sz w:val="24"/>
          <w:szCs w:val="24"/>
        </w:rPr>
        <w:t>:</w:t>
      </w:r>
    </w:p>
    <w:p w14:paraId="18B53ECF" w14:textId="09674C25" w:rsidR="007C51FF" w:rsidRDefault="00781B34" w:rsidP="00781B34">
      <w:pPr>
        <w:pStyle w:val="Frspaiere"/>
        <w:rPr>
          <w:rFonts w:ascii="Times New Roman" w:hAnsi="Times New Roman" w:cs="Times New Roman"/>
          <w:sz w:val="24"/>
          <w:szCs w:val="24"/>
        </w:rPr>
      </w:pPr>
      <w:r w:rsidRPr="00781B34">
        <w:rPr>
          <w:rFonts w:ascii="Times New Roman" w:hAnsi="Times New Roman" w:cs="Times New Roman"/>
          <w:sz w:val="24"/>
          <w:szCs w:val="24"/>
        </w:rPr>
        <w:t>Liceul Tehnologic „Sava Brancovici” Ineu</w:t>
      </w:r>
      <w:r w:rsidRPr="00781B34">
        <w:rPr>
          <w:rFonts w:ascii="Times New Roman" w:hAnsi="Times New Roman" w:cs="Times New Roman"/>
          <w:sz w:val="24"/>
          <w:szCs w:val="24"/>
        </w:rPr>
        <w:br/>
        <w:t>Adresa: Calea Traian nr. 2, Oraș Ineu, Județul Arad, Cod poștal 315300</w:t>
      </w:r>
      <w:r w:rsidRPr="00781B34">
        <w:rPr>
          <w:rFonts w:ascii="Times New Roman" w:hAnsi="Times New Roman" w:cs="Times New Roman"/>
          <w:sz w:val="24"/>
          <w:szCs w:val="24"/>
        </w:rPr>
        <w:br/>
        <w:t>Reprezentant legal: Ioan Octavian Nicodin – Director</w:t>
      </w:r>
      <w:r w:rsidRPr="00781B34">
        <w:rPr>
          <w:rFonts w:ascii="Times New Roman" w:hAnsi="Times New Roman" w:cs="Times New Roman"/>
          <w:sz w:val="24"/>
          <w:szCs w:val="24"/>
        </w:rPr>
        <w:br/>
        <w:t>Telefon: 0722 548 372</w:t>
      </w:r>
      <w:r>
        <w:rPr>
          <w:rFonts w:ascii="Times New Roman" w:hAnsi="Times New Roman" w:cs="Times New Roman"/>
          <w:sz w:val="24"/>
          <w:szCs w:val="24"/>
        </w:rPr>
        <w:t>, 0787875669</w:t>
      </w:r>
      <w:r w:rsidRPr="00781B34">
        <w:rPr>
          <w:rFonts w:ascii="Times New Roman" w:hAnsi="Times New Roman" w:cs="Times New Roman"/>
          <w:sz w:val="24"/>
          <w:szCs w:val="24"/>
        </w:rPr>
        <w:br/>
        <w:t xml:space="preserve">E-mail: </w:t>
      </w:r>
      <w:hyperlink r:id="rId10" w:history="1">
        <w:r w:rsidRPr="00185A4D">
          <w:rPr>
            <w:rStyle w:val="Hyperlink"/>
            <w:rFonts w:ascii="Times New Roman" w:hAnsi="Times New Roman" w:cs="Times New Roman"/>
            <w:sz w:val="24"/>
            <w:szCs w:val="24"/>
          </w:rPr>
          <w:t>ioan_nicodin@yahoo.com</w:t>
        </w:r>
      </w:hyperlink>
      <w:r>
        <w:rPr>
          <w:rFonts w:ascii="Times New Roman" w:hAnsi="Times New Roman" w:cs="Times New Roman"/>
          <w:sz w:val="24"/>
          <w:szCs w:val="24"/>
        </w:rPr>
        <w:t xml:space="preserve"> </w:t>
      </w:r>
      <w:r w:rsidRPr="00781B34">
        <w:rPr>
          <w:rFonts w:ascii="Times New Roman" w:hAnsi="Times New Roman" w:cs="Times New Roman"/>
          <w:sz w:val="24"/>
          <w:szCs w:val="24"/>
        </w:rPr>
        <w:t xml:space="preserve"> </w:t>
      </w:r>
      <w:hyperlink r:id="rId11" w:history="1">
        <w:r w:rsidRPr="00185A4D">
          <w:rPr>
            <w:rStyle w:val="Hyperlink"/>
            <w:rFonts w:ascii="Times New Roman" w:hAnsi="Times New Roman" w:cs="Times New Roman"/>
            <w:sz w:val="24"/>
            <w:szCs w:val="24"/>
          </w:rPr>
          <w:t>doruti@yahoo.com</w:t>
        </w:r>
      </w:hyperlink>
      <w:r>
        <w:rPr>
          <w:rFonts w:ascii="Times New Roman" w:hAnsi="Times New Roman" w:cs="Times New Roman"/>
          <w:sz w:val="24"/>
          <w:szCs w:val="24"/>
        </w:rPr>
        <w:t xml:space="preserve"> </w:t>
      </w:r>
      <w:r w:rsidRPr="00781B34">
        <w:rPr>
          <w:rFonts w:ascii="Times New Roman" w:hAnsi="Times New Roman" w:cs="Times New Roman"/>
          <w:sz w:val="24"/>
          <w:szCs w:val="24"/>
        </w:rPr>
        <w:t xml:space="preserve"> </w:t>
      </w:r>
    </w:p>
    <w:p w14:paraId="31ACF6DC" w14:textId="3086D268" w:rsidR="00781B34" w:rsidRDefault="00781B34" w:rsidP="007C51FF">
      <w:pPr>
        <w:pStyle w:val="Frspaiere"/>
        <w:jc w:val="center"/>
        <w:rPr>
          <w:rFonts w:ascii="Times New Roman" w:hAnsi="Times New Roman" w:cs="Times New Roman"/>
          <w:sz w:val="24"/>
          <w:szCs w:val="24"/>
        </w:rPr>
      </w:pPr>
    </w:p>
    <w:p w14:paraId="000B54A1" w14:textId="77777777" w:rsidR="00AE7987" w:rsidRPr="00781B34" w:rsidRDefault="00AE7987" w:rsidP="00781B34">
      <w:pPr>
        <w:pStyle w:val="Frspaiere"/>
        <w:rPr>
          <w:rFonts w:ascii="Times New Roman" w:hAnsi="Times New Roman" w:cs="Times New Roman"/>
          <w:sz w:val="24"/>
          <w:szCs w:val="24"/>
        </w:rPr>
      </w:pPr>
    </w:p>
    <w:sectPr w:rsidR="00AE7987" w:rsidRPr="00781B34" w:rsidSect="003F0128">
      <w:headerReference w:type="even" r:id="rId12"/>
      <w:headerReference w:type="default" r:id="rId13"/>
      <w:footerReference w:type="even" r:id="rId14"/>
      <w:footerReference w:type="default" r:id="rId15"/>
      <w:headerReference w:type="first" r:id="rId16"/>
      <w:footerReference w:type="first" r:id="rId17"/>
      <w:pgSz w:w="11906" w:h="16838"/>
      <w:pgMar w:top="851" w:right="707"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C0210" w14:textId="77777777" w:rsidR="00243B14" w:rsidRDefault="00243B14" w:rsidP="00781B34">
      <w:pPr>
        <w:spacing w:after="0" w:line="240" w:lineRule="auto"/>
      </w:pPr>
      <w:r>
        <w:separator/>
      </w:r>
    </w:p>
  </w:endnote>
  <w:endnote w:type="continuationSeparator" w:id="0">
    <w:p w14:paraId="02C91368" w14:textId="77777777" w:rsidR="00243B14" w:rsidRDefault="00243B14" w:rsidP="0078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6223" w14:textId="77777777" w:rsidR="00611342" w:rsidRDefault="0061134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56B6" w14:textId="2E09DD63" w:rsidR="00611342" w:rsidRDefault="00611342" w:rsidP="00A37B8C">
    <w:pPr>
      <w:pStyle w:val="Frspaier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4D216FBF" w14:textId="0FB27ADE" w:rsidR="00A37B8C" w:rsidRDefault="00A37B8C" w:rsidP="00A37B8C">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Pr="00903623">
      <w:rPr>
        <w:noProof/>
      </w:rPr>
      <w:drawing>
        <wp:inline distT="0" distB="0" distL="0" distR="0" wp14:anchorId="77E10E8F" wp14:editId="0FF88714">
          <wp:extent cx="708660" cy="708660"/>
          <wp:effectExtent l="0" t="0" r="0" b="0"/>
          <wp:docPr id="269446300"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r>
      <w:rPr>
        <w:rFonts w:ascii="Times New Roman" w:hAnsi="Times New Roman" w:cs="Times New Roman"/>
        <w:sz w:val="24"/>
        <w:szCs w:val="24"/>
      </w:rPr>
      <w:t xml:space="preserve">                                                                                       </w:t>
    </w:r>
    <w:r w:rsidRPr="00272C5A">
      <w:rPr>
        <w:noProof/>
      </w:rPr>
      <w:drawing>
        <wp:inline distT="0" distB="0" distL="0" distR="0" wp14:anchorId="03462403" wp14:editId="34E0425C">
          <wp:extent cx="738941" cy="723900"/>
          <wp:effectExtent l="0" t="0" r="4445" b="0"/>
          <wp:docPr id="166118761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37908" name=""/>
                  <pic:cNvPicPr/>
                </pic:nvPicPr>
                <pic:blipFill>
                  <a:blip r:embed="rId2"/>
                  <a:stretch>
                    <a:fillRect/>
                  </a:stretch>
                </pic:blipFill>
                <pic:spPr>
                  <a:xfrm>
                    <a:off x="0" y="0"/>
                    <a:ext cx="773046" cy="757311"/>
                  </a:xfrm>
                  <a:prstGeom prst="rect">
                    <a:avLst/>
                  </a:prstGeom>
                </pic:spPr>
              </pic:pic>
            </a:graphicData>
          </a:graphic>
        </wp:inline>
      </w:drawing>
    </w:r>
  </w:p>
  <w:p w14:paraId="16C8BFCA" w14:textId="77777777" w:rsidR="00A37B8C" w:rsidRPr="00A37B8C" w:rsidRDefault="00A37B8C" w:rsidP="00A37B8C">
    <w:pPr>
      <w:tabs>
        <w:tab w:val="left" w:pos="2892"/>
      </w:tabs>
    </w:pPr>
    <w:r>
      <w:tab/>
    </w:r>
  </w:p>
  <w:p w14:paraId="2E727436" w14:textId="7672698D" w:rsidR="00A37B8C" w:rsidRPr="00903623" w:rsidRDefault="00A37B8C" w:rsidP="00A37B8C">
    <w:pPr>
      <w:pStyle w:val="Subsol"/>
      <w:tabs>
        <w:tab w:val="clear" w:pos="4536"/>
        <w:tab w:val="right" w:pos="5103"/>
      </w:tabs>
    </w:pPr>
    <w:r>
      <w:t xml:space="preserve">           </w:t>
    </w:r>
    <w:bookmarkStart w:id="0" w:name="_Hlk231457925"/>
    <w:r>
      <w:tab/>
    </w:r>
    <w:r>
      <w:tab/>
    </w:r>
    <w:r>
      <w:tab/>
    </w:r>
    <w:r>
      <w:tab/>
      <w:t xml:space="preserve">        </w:t>
    </w:r>
  </w:p>
  <w:bookmarkEnd w:id="0"/>
  <w:p w14:paraId="51EA845A" w14:textId="40ACC0AD" w:rsidR="007C51FF" w:rsidRDefault="007C51FF" w:rsidP="007C51FF">
    <w:pPr>
      <w:pStyle w:val="Subsol"/>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FB54" w14:textId="77777777" w:rsidR="00611342" w:rsidRDefault="0061134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5BAE" w14:textId="77777777" w:rsidR="00243B14" w:rsidRDefault="00243B14" w:rsidP="00781B34">
      <w:pPr>
        <w:spacing w:after="0" w:line="240" w:lineRule="auto"/>
      </w:pPr>
      <w:r>
        <w:separator/>
      </w:r>
    </w:p>
  </w:footnote>
  <w:footnote w:type="continuationSeparator" w:id="0">
    <w:p w14:paraId="0A6CD931" w14:textId="77777777" w:rsidR="00243B14" w:rsidRDefault="00243B14" w:rsidP="00781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3B4D" w14:textId="77777777" w:rsidR="00611342" w:rsidRDefault="0061134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EB39" w14:textId="0AD2F788" w:rsidR="00781B34" w:rsidRDefault="00781B34" w:rsidP="00781B34">
    <w:pPr>
      <w:pStyle w:val="Ante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AF7D" w14:textId="77777777" w:rsidR="00611342" w:rsidRDefault="0061134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7E4"/>
    <w:multiLevelType w:val="multilevel"/>
    <w:tmpl w:val="C80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721A7"/>
    <w:multiLevelType w:val="hybridMultilevel"/>
    <w:tmpl w:val="586A43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DFB3F93"/>
    <w:multiLevelType w:val="hybridMultilevel"/>
    <w:tmpl w:val="742659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E340483"/>
    <w:multiLevelType w:val="multilevel"/>
    <w:tmpl w:val="8C2E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410067">
    <w:abstractNumId w:val="3"/>
  </w:num>
  <w:num w:numId="2" w16cid:durableId="184098966">
    <w:abstractNumId w:val="0"/>
  </w:num>
  <w:num w:numId="3" w16cid:durableId="1816945150">
    <w:abstractNumId w:val="1"/>
  </w:num>
  <w:num w:numId="4" w16cid:durableId="1246455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BE"/>
    <w:rsid w:val="00243B14"/>
    <w:rsid w:val="003F0128"/>
    <w:rsid w:val="005A1CE4"/>
    <w:rsid w:val="00611342"/>
    <w:rsid w:val="006A645C"/>
    <w:rsid w:val="00781B34"/>
    <w:rsid w:val="007C51FF"/>
    <w:rsid w:val="008C52AB"/>
    <w:rsid w:val="00953644"/>
    <w:rsid w:val="00A37B8C"/>
    <w:rsid w:val="00AE7987"/>
    <w:rsid w:val="00B901BE"/>
    <w:rsid w:val="00F167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FDBE"/>
  <w15:chartTrackingRefBased/>
  <w15:docId w15:val="{DBD40DDE-CE7F-4897-B57A-EDAB44D2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90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90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901BE"/>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901B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901B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901B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901B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901B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901B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901B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901B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901B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901B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901B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901B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901B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901B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901BE"/>
    <w:rPr>
      <w:rFonts w:eastAsiaTheme="majorEastAsia" w:cstheme="majorBidi"/>
      <w:color w:val="272727" w:themeColor="text1" w:themeTint="D8"/>
    </w:rPr>
  </w:style>
  <w:style w:type="paragraph" w:styleId="Titlu">
    <w:name w:val="Title"/>
    <w:basedOn w:val="Normal"/>
    <w:next w:val="Normal"/>
    <w:link w:val="TitluCaracter"/>
    <w:uiPriority w:val="10"/>
    <w:qFormat/>
    <w:rsid w:val="00B90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901B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901B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901B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901B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901BE"/>
    <w:rPr>
      <w:i/>
      <w:iCs/>
      <w:color w:val="404040" w:themeColor="text1" w:themeTint="BF"/>
    </w:rPr>
  </w:style>
  <w:style w:type="paragraph" w:styleId="Listparagraf">
    <w:name w:val="List Paragraph"/>
    <w:basedOn w:val="Normal"/>
    <w:uiPriority w:val="34"/>
    <w:qFormat/>
    <w:rsid w:val="00B901BE"/>
    <w:pPr>
      <w:ind w:left="720"/>
      <w:contextualSpacing/>
    </w:pPr>
  </w:style>
  <w:style w:type="character" w:styleId="Accentuareintens">
    <w:name w:val="Intense Emphasis"/>
    <w:basedOn w:val="Fontdeparagrafimplicit"/>
    <w:uiPriority w:val="21"/>
    <w:qFormat/>
    <w:rsid w:val="00B901BE"/>
    <w:rPr>
      <w:i/>
      <w:iCs/>
      <w:color w:val="0F4761" w:themeColor="accent1" w:themeShade="BF"/>
    </w:rPr>
  </w:style>
  <w:style w:type="paragraph" w:styleId="Citatintens">
    <w:name w:val="Intense Quote"/>
    <w:basedOn w:val="Normal"/>
    <w:next w:val="Normal"/>
    <w:link w:val="CitatintensCaracter"/>
    <w:uiPriority w:val="30"/>
    <w:qFormat/>
    <w:rsid w:val="00B90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901BE"/>
    <w:rPr>
      <w:i/>
      <w:iCs/>
      <w:color w:val="0F4761" w:themeColor="accent1" w:themeShade="BF"/>
    </w:rPr>
  </w:style>
  <w:style w:type="character" w:styleId="Referireintens">
    <w:name w:val="Intense Reference"/>
    <w:basedOn w:val="Fontdeparagrafimplicit"/>
    <w:uiPriority w:val="32"/>
    <w:qFormat/>
    <w:rsid w:val="00B901BE"/>
    <w:rPr>
      <w:b/>
      <w:bCs/>
      <w:smallCaps/>
      <w:color w:val="0F4761" w:themeColor="accent1" w:themeShade="BF"/>
      <w:spacing w:val="5"/>
    </w:rPr>
  </w:style>
  <w:style w:type="paragraph" w:styleId="Frspaiere">
    <w:name w:val="No Spacing"/>
    <w:uiPriority w:val="1"/>
    <w:qFormat/>
    <w:rsid w:val="00781B34"/>
    <w:pPr>
      <w:spacing w:after="0" w:line="240" w:lineRule="auto"/>
    </w:pPr>
  </w:style>
  <w:style w:type="paragraph" w:styleId="Antet">
    <w:name w:val="header"/>
    <w:basedOn w:val="Normal"/>
    <w:link w:val="AntetCaracter"/>
    <w:uiPriority w:val="99"/>
    <w:unhideWhenUsed/>
    <w:rsid w:val="00781B3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81B34"/>
  </w:style>
  <w:style w:type="paragraph" w:styleId="Subsol">
    <w:name w:val="footer"/>
    <w:basedOn w:val="Normal"/>
    <w:link w:val="SubsolCaracter"/>
    <w:uiPriority w:val="99"/>
    <w:unhideWhenUsed/>
    <w:rsid w:val="00781B34"/>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81B34"/>
  </w:style>
  <w:style w:type="character" w:styleId="Hyperlink">
    <w:name w:val="Hyperlink"/>
    <w:basedOn w:val="Fontdeparagrafimplicit"/>
    <w:uiPriority w:val="99"/>
    <w:unhideWhenUsed/>
    <w:rsid w:val="00781B34"/>
    <w:rPr>
      <w:color w:val="467886" w:themeColor="hyperlink"/>
      <w:u w:val="single"/>
    </w:rPr>
  </w:style>
  <w:style w:type="character" w:styleId="MeniuneNerezolvat">
    <w:name w:val="Unresolved Mention"/>
    <w:basedOn w:val="Fontdeparagrafimplicit"/>
    <w:uiPriority w:val="99"/>
    <w:semiHidden/>
    <w:unhideWhenUsed/>
    <w:rsid w:val="00781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uti@yaho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oan_nicodin@yaho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0A6E2-94A2-4A57-889A-B729FB28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465</Words>
  <Characters>2698</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miclaus</dc:creator>
  <cp:keywords/>
  <dc:description/>
  <cp:lastModifiedBy>Filarmonica de Stat Arad</cp:lastModifiedBy>
  <cp:revision>4</cp:revision>
  <dcterms:created xsi:type="dcterms:W3CDTF">2026-06-24T09:26:00Z</dcterms:created>
  <dcterms:modified xsi:type="dcterms:W3CDTF">2026-06-24T11:09:00Z</dcterms:modified>
</cp:coreProperties>
</file>